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42E32" w14:textId="28720EB0" w:rsidR="009C0F15" w:rsidRPr="00384E3B" w:rsidRDefault="009C0F15" w:rsidP="00F70677">
      <w:pPr>
        <w:jc w:val="center"/>
        <w:rPr>
          <w:rFonts w:asciiTheme="majorHAnsi" w:hAnsiTheme="majorHAnsi" w:cstheme="majorHAnsi"/>
          <w:b/>
          <w:bCs/>
        </w:rPr>
      </w:pPr>
      <w:bookmarkStart w:id="0" w:name="_Toc46752696"/>
      <w:r w:rsidRPr="00384E3B">
        <w:rPr>
          <w:rFonts w:asciiTheme="majorHAnsi" w:hAnsiTheme="majorHAnsi" w:cstheme="majorHAnsi"/>
          <w:b/>
          <w:bCs/>
        </w:rPr>
        <w:t>PROCESO GESTIÓN DEL TALENTO HUMANO</w:t>
      </w:r>
    </w:p>
    <w:p w14:paraId="456BE0DB" w14:textId="6FB75D16" w:rsidR="009F4403" w:rsidRPr="00384E3B" w:rsidRDefault="009C0F15" w:rsidP="009C0F15">
      <w:pPr>
        <w:jc w:val="center"/>
        <w:rPr>
          <w:rFonts w:asciiTheme="majorHAnsi" w:hAnsiTheme="majorHAnsi" w:cstheme="majorHAnsi"/>
          <w:b/>
          <w:bCs/>
        </w:rPr>
      </w:pPr>
      <w:r w:rsidRPr="00384E3B">
        <w:rPr>
          <w:rFonts w:asciiTheme="majorHAnsi" w:hAnsiTheme="majorHAnsi" w:cstheme="majorHAnsi"/>
          <w:b/>
          <w:bCs/>
        </w:rPr>
        <w:t>FORMATO INFORME MENSUAL EJECUCIÓN CONTRACTUAL</w:t>
      </w:r>
      <w:bookmarkEnd w:id="0"/>
    </w:p>
    <w:p w14:paraId="687B1A5D" w14:textId="77777777" w:rsidR="00D848E6" w:rsidRPr="00384E3B" w:rsidRDefault="00D848E6" w:rsidP="009C0F15">
      <w:pPr>
        <w:jc w:val="center"/>
        <w:rPr>
          <w:rFonts w:asciiTheme="majorHAnsi" w:hAnsiTheme="majorHAnsi" w:cstheme="majorHAnsi"/>
          <w:b/>
          <w:bCs/>
        </w:rPr>
      </w:pPr>
    </w:p>
    <w:p w14:paraId="389A724C" w14:textId="692DF49B" w:rsidR="00E04532" w:rsidRPr="00384E3B" w:rsidRDefault="007276D5" w:rsidP="34E561E3">
      <w:pPr>
        <w:jc w:val="right"/>
        <w:rPr>
          <w:rFonts w:asciiTheme="majorHAnsi" w:eastAsia="Arial" w:hAnsiTheme="majorHAnsi" w:cstheme="majorBidi"/>
          <w:color w:val="000000" w:themeColor="text1"/>
          <w:lang w:val="es-ES"/>
        </w:rPr>
      </w:pPr>
      <w:bookmarkStart w:id="1" w:name="_Toc46752697"/>
      <w:r w:rsidRPr="34E561E3">
        <w:rPr>
          <w:rFonts w:asciiTheme="majorHAnsi" w:eastAsia="Arial" w:hAnsiTheme="majorHAnsi" w:cstheme="majorBidi"/>
          <w:color w:val="000000" w:themeColor="text1"/>
          <w:lang w:val="es-ES"/>
        </w:rPr>
        <w:t>Saravena</w:t>
      </w:r>
      <w:r w:rsidR="00816360" w:rsidRPr="34E561E3">
        <w:rPr>
          <w:rFonts w:asciiTheme="majorHAnsi" w:eastAsia="Arial" w:hAnsiTheme="majorHAnsi" w:cstheme="majorBidi"/>
          <w:color w:val="000000" w:themeColor="text1"/>
          <w:lang w:val="es-ES"/>
        </w:rPr>
        <w:t xml:space="preserve"> – Arauca</w:t>
      </w:r>
      <w:r w:rsidR="00964AB0" w:rsidRPr="34E561E3">
        <w:rPr>
          <w:rFonts w:asciiTheme="majorHAnsi" w:eastAsia="Arial" w:hAnsiTheme="majorHAnsi" w:cstheme="majorBidi"/>
          <w:color w:val="000000" w:themeColor="text1"/>
          <w:lang w:val="es-ES"/>
        </w:rPr>
        <w:t xml:space="preserve">, </w:t>
      </w:r>
      <w:r w:rsidR="00066976">
        <w:rPr>
          <w:rFonts w:asciiTheme="majorHAnsi" w:eastAsia="Arial" w:hAnsiTheme="majorHAnsi" w:cstheme="majorBidi"/>
          <w:color w:val="000000" w:themeColor="text1"/>
          <w:lang w:val="es-ES"/>
        </w:rPr>
        <w:t xml:space="preserve">10 </w:t>
      </w:r>
      <w:r w:rsidR="002438B0">
        <w:rPr>
          <w:rFonts w:asciiTheme="majorHAnsi" w:eastAsia="Arial" w:hAnsiTheme="majorHAnsi" w:cstheme="majorBidi"/>
          <w:color w:val="000000" w:themeColor="text1"/>
          <w:lang w:val="es-ES"/>
        </w:rPr>
        <w:t xml:space="preserve">de </w:t>
      </w:r>
      <w:r w:rsidR="00066976">
        <w:rPr>
          <w:rFonts w:asciiTheme="majorHAnsi" w:eastAsia="Arial" w:hAnsiTheme="majorHAnsi" w:cstheme="majorBidi"/>
          <w:color w:val="000000" w:themeColor="text1"/>
          <w:lang w:val="es-ES"/>
        </w:rPr>
        <w:t>diciem</w:t>
      </w:r>
      <w:r w:rsidR="002D5999">
        <w:rPr>
          <w:rFonts w:asciiTheme="majorHAnsi" w:eastAsia="Arial" w:hAnsiTheme="majorHAnsi" w:cstheme="majorBidi"/>
          <w:color w:val="000000" w:themeColor="text1"/>
          <w:lang w:val="es-ES"/>
        </w:rPr>
        <w:t>bre</w:t>
      </w:r>
      <w:r w:rsidR="009B6CCA" w:rsidRPr="34E561E3">
        <w:rPr>
          <w:rFonts w:asciiTheme="majorHAnsi" w:eastAsia="Arial" w:hAnsiTheme="majorHAnsi" w:cstheme="majorBidi"/>
          <w:color w:val="000000" w:themeColor="text1"/>
          <w:lang w:val="es-ES"/>
        </w:rPr>
        <w:t xml:space="preserve"> </w:t>
      </w:r>
      <w:r w:rsidR="00E04532" w:rsidRPr="34E561E3">
        <w:rPr>
          <w:rFonts w:asciiTheme="majorHAnsi" w:eastAsia="Arial" w:hAnsiTheme="majorHAnsi" w:cstheme="majorBidi"/>
          <w:color w:val="000000" w:themeColor="text1"/>
          <w:lang w:val="es-ES"/>
        </w:rPr>
        <w:t>del 202</w:t>
      </w:r>
      <w:r w:rsidR="007D7D5D" w:rsidRPr="34E561E3">
        <w:rPr>
          <w:rFonts w:asciiTheme="majorHAnsi" w:eastAsia="Arial" w:hAnsiTheme="majorHAnsi" w:cstheme="majorBidi"/>
          <w:color w:val="000000" w:themeColor="text1"/>
          <w:lang w:val="es-ES"/>
        </w:rPr>
        <w:t>5</w:t>
      </w:r>
    </w:p>
    <w:p w14:paraId="4D393F80" w14:textId="77777777" w:rsidR="00E04532" w:rsidRPr="00384E3B" w:rsidRDefault="00E04532" w:rsidP="00E04532">
      <w:pPr>
        <w:jc w:val="right"/>
        <w:rPr>
          <w:rFonts w:asciiTheme="majorHAnsi" w:eastAsia="Arial" w:hAnsiTheme="majorHAnsi" w:cstheme="majorHAnsi"/>
          <w:color w:val="000000" w:themeColor="text1"/>
        </w:rPr>
      </w:pPr>
    </w:p>
    <w:p w14:paraId="284602B8" w14:textId="40A4C3ED" w:rsidR="00E04532" w:rsidRPr="00384E3B" w:rsidRDefault="00E04532" w:rsidP="00E04532">
      <w:pPr>
        <w:pStyle w:val="Ttulo6"/>
        <w:spacing w:line="240" w:lineRule="auto"/>
        <w:rPr>
          <w:rStyle w:val="Textoennegrita"/>
          <w:rFonts w:cstheme="majorHAnsi"/>
          <w:b w:val="0"/>
          <w:bCs w:val="0"/>
          <w:color w:val="000000" w:themeColor="text1"/>
        </w:rPr>
      </w:pPr>
      <w:r w:rsidRPr="00384E3B">
        <w:rPr>
          <w:rStyle w:val="Textoennegrita"/>
          <w:rFonts w:cstheme="majorHAnsi"/>
          <w:b w:val="0"/>
          <w:bCs w:val="0"/>
          <w:color w:val="000000" w:themeColor="text1"/>
        </w:rPr>
        <w:t>Señor</w:t>
      </w:r>
      <w:r w:rsidR="00874D58" w:rsidRPr="00384E3B">
        <w:rPr>
          <w:rStyle w:val="Textoennegrita"/>
          <w:rFonts w:cstheme="majorHAnsi"/>
          <w:b w:val="0"/>
          <w:bCs w:val="0"/>
          <w:color w:val="000000" w:themeColor="text1"/>
        </w:rPr>
        <w:t>a</w:t>
      </w:r>
    </w:p>
    <w:p w14:paraId="5048A007" w14:textId="77777777" w:rsidR="00FD0784" w:rsidRPr="00FD0784" w:rsidRDefault="00FD0784" w:rsidP="00FD0784">
      <w:pPr>
        <w:pStyle w:val="Ttulo6"/>
        <w:spacing w:line="240" w:lineRule="auto"/>
        <w:rPr>
          <w:rStyle w:val="Textoennegrita"/>
          <w:rFonts w:cstheme="majorHAnsi"/>
          <w:color w:val="000000" w:themeColor="text1"/>
        </w:rPr>
      </w:pPr>
      <w:r w:rsidRPr="00FD0784">
        <w:rPr>
          <w:rStyle w:val="Textoennegrita"/>
          <w:rFonts w:cstheme="majorHAnsi"/>
          <w:color w:val="000000" w:themeColor="text1"/>
        </w:rPr>
        <w:t>FREDY MAURICIO ANDRES TORRES CACERES</w:t>
      </w:r>
    </w:p>
    <w:p w14:paraId="42339D12" w14:textId="0F18F7D1" w:rsidR="00E04532" w:rsidRPr="00384E3B" w:rsidRDefault="00E04532" w:rsidP="00D10588">
      <w:pPr>
        <w:pStyle w:val="Ttulo6"/>
        <w:spacing w:before="0" w:line="240" w:lineRule="auto"/>
        <w:rPr>
          <w:rStyle w:val="Textoennegrita"/>
          <w:rFonts w:cstheme="majorHAnsi"/>
          <w:b w:val="0"/>
          <w:bCs w:val="0"/>
          <w:color w:val="000000" w:themeColor="text1"/>
        </w:rPr>
      </w:pPr>
      <w:r w:rsidRPr="00384E3B">
        <w:rPr>
          <w:rStyle w:val="Textoennegrita"/>
          <w:rFonts w:cstheme="majorHAnsi"/>
          <w:b w:val="0"/>
          <w:bCs w:val="0"/>
          <w:color w:val="000000" w:themeColor="text1"/>
        </w:rPr>
        <w:t>SUPERVISOR</w:t>
      </w:r>
      <w:r w:rsidR="007D7D5D" w:rsidRPr="00384E3B">
        <w:rPr>
          <w:rStyle w:val="Textoennegrita"/>
          <w:rFonts w:cstheme="majorHAnsi"/>
          <w:b w:val="0"/>
          <w:bCs w:val="0"/>
          <w:color w:val="000000" w:themeColor="text1"/>
        </w:rPr>
        <w:t>A</w:t>
      </w:r>
      <w:r w:rsidRPr="00384E3B">
        <w:rPr>
          <w:rStyle w:val="Textoennegrita"/>
          <w:rFonts w:cstheme="majorHAnsi"/>
          <w:b w:val="0"/>
          <w:bCs w:val="0"/>
          <w:color w:val="000000" w:themeColor="text1"/>
        </w:rPr>
        <w:t xml:space="preserve"> CONTRATO No.</w:t>
      </w:r>
      <w:r w:rsidR="00BB2471" w:rsidRPr="00384E3B">
        <w:rPr>
          <w:rStyle w:val="Textoennegrita"/>
          <w:rFonts w:cstheme="majorHAnsi"/>
          <w:b w:val="0"/>
          <w:bCs w:val="0"/>
          <w:color w:val="000000" w:themeColor="text1"/>
        </w:rPr>
        <w:t xml:space="preserve">  </w:t>
      </w:r>
      <w:r w:rsidR="00FB30B8" w:rsidRPr="00FB30B8">
        <w:rPr>
          <w:rStyle w:val="Textoennegrita"/>
          <w:rFonts w:cstheme="majorHAnsi"/>
          <w:color w:val="000000" w:themeColor="text1"/>
        </w:rPr>
        <w:t>CO1.PCCNTR.7845239</w:t>
      </w:r>
    </w:p>
    <w:p w14:paraId="75E6FDD1" w14:textId="116F0071" w:rsidR="00D10588" w:rsidRPr="00384E3B" w:rsidRDefault="00D10588" w:rsidP="00D10588">
      <w:pPr>
        <w:spacing w:after="0" w:line="240" w:lineRule="auto"/>
        <w:jc w:val="both"/>
        <w:rPr>
          <w:rStyle w:val="Textoennegrita"/>
          <w:rFonts w:asciiTheme="majorHAnsi" w:eastAsiaTheme="majorEastAsia" w:hAnsiTheme="majorHAnsi" w:cstheme="majorHAnsi"/>
          <w:b w:val="0"/>
          <w:bCs w:val="0"/>
          <w:color w:val="000000" w:themeColor="text1"/>
        </w:rPr>
      </w:pPr>
      <w:r w:rsidRPr="00384E3B">
        <w:rPr>
          <w:rStyle w:val="Textoennegrita"/>
          <w:rFonts w:asciiTheme="majorHAnsi" w:eastAsiaTheme="majorEastAsia" w:hAnsiTheme="majorHAnsi" w:cstheme="majorHAnsi"/>
          <w:b w:val="0"/>
          <w:bCs w:val="0"/>
          <w:color w:val="000000" w:themeColor="text1"/>
        </w:rPr>
        <w:t>INSTRUCTOR G</w:t>
      </w:r>
      <w:r w:rsidR="00D70A49">
        <w:rPr>
          <w:rStyle w:val="Textoennegrita"/>
          <w:rFonts w:asciiTheme="majorHAnsi" w:eastAsiaTheme="majorEastAsia" w:hAnsiTheme="majorHAnsi" w:cstheme="majorHAnsi"/>
          <w:b w:val="0"/>
          <w:bCs w:val="0"/>
          <w:color w:val="000000" w:themeColor="text1"/>
        </w:rPr>
        <w:t>14</w:t>
      </w:r>
    </w:p>
    <w:p w14:paraId="39A42793" w14:textId="77777777" w:rsidR="00D10588" w:rsidRPr="00384E3B" w:rsidRDefault="00D10588" w:rsidP="00D10588">
      <w:pPr>
        <w:spacing w:after="0" w:line="240" w:lineRule="auto"/>
        <w:jc w:val="both"/>
        <w:rPr>
          <w:rStyle w:val="Textoennegrita"/>
          <w:rFonts w:asciiTheme="majorHAnsi" w:eastAsiaTheme="majorEastAsia" w:hAnsiTheme="majorHAnsi" w:cstheme="majorHAnsi"/>
          <w:b w:val="0"/>
          <w:bCs w:val="0"/>
          <w:color w:val="000000" w:themeColor="text1"/>
        </w:rPr>
      </w:pPr>
      <w:r w:rsidRPr="00384E3B">
        <w:rPr>
          <w:rStyle w:val="Textoennegrita"/>
          <w:rFonts w:asciiTheme="majorHAnsi" w:eastAsiaTheme="majorEastAsia" w:hAnsiTheme="majorHAnsi" w:cstheme="majorHAnsi"/>
          <w:b w:val="0"/>
          <w:bCs w:val="0"/>
          <w:color w:val="000000" w:themeColor="text1"/>
        </w:rPr>
        <w:t xml:space="preserve">Centro de Gestión y Desarrollo Agroindustrial de Arauca </w:t>
      </w:r>
    </w:p>
    <w:p w14:paraId="004C5D95" w14:textId="079394F1" w:rsidR="009C0F15" w:rsidRPr="00384E3B" w:rsidRDefault="00D70A49" w:rsidP="00D10588">
      <w:pPr>
        <w:spacing w:after="0" w:line="240" w:lineRule="auto"/>
        <w:jc w:val="both"/>
        <w:rPr>
          <w:rFonts w:asciiTheme="majorHAnsi" w:hAnsiTheme="majorHAnsi" w:cstheme="majorHAnsi"/>
        </w:rPr>
      </w:pPr>
      <w:r>
        <w:rPr>
          <w:rStyle w:val="Textoennegrita"/>
          <w:rFonts w:asciiTheme="majorHAnsi" w:eastAsiaTheme="majorEastAsia" w:hAnsiTheme="majorHAnsi" w:cstheme="majorHAnsi"/>
          <w:b w:val="0"/>
          <w:bCs w:val="0"/>
          <w:color w:val="000000" w:themeColor="text1"/>
        </w:rPr>
        <w:t xml:space="preserve">Saravena </w:t>
      </w:r>
      <w:r w:rsidRPr="00384E3B">
        <w:rPr>
          <w:rStyle w:val="Textoennegrita"/>
          <w:rFonts w:asciiTheme="majorHAnsi" w:eastAsiaTheme="majorEastAsia" w:hAnsiTheme="majorHAnsi" w:cstheme="majorHAnsi"/>
          <w:b w:val="0"/>
          <w:bCs w:val="0"/>
          <w:color w:val="000000" w:themeColor="text1"/>
        </w:rPr>
        <w:t>–</w:t>
      </w:r>
      <w:r w:rsidR="00D10588" w:rsidRPr="00384E3B">
        <w:rPr>
          <w:rStyle w:val="Textoennegrita"/>
          <w:rFonts w:asciiTheme="majorHAnsi" w:eastAsiaTheme="majorEastAsia" w:hAnsiTheme="majorHAnsi" w:cstheme="majorHAnsi"/>
          <w:b w:val="0"/>
          <w:bCs w:val="0"/>
          <w:color w:val="000000" w:themeColor="text1"/>
        </w:rPr>
        <w:t xml:space="preserve"> Arauca</w:t>
      </w:r>
    </w:p>
    <w:p w14:paraId="62369448" w14:textId="0DE782AE" w:rsidR="009C0F15" w:rsidRPr="00384E3B" w:rsidRDefault="009C0F15" w:rsidP="00CE61DA">
      <w:pPr>
        <w:spacing w:line="240" w:lineRule="auto"/>
        <w:ind w:left="5103"/>
        <w:jc w:val="both"/>
        <w:rPr>
          <w:rFonts w:asciiTheme="majorHAnsi" w:hAnsiTheme="majorHAnsi" w:cstheme="majorHAnsi"/>
        </w:rPr>
      </w:pPr>
      <w:r w:rsidRPr="00384E3B">
        <w:rPr>
          <w:rFonts w:asciiTheme="majorHAnsi" w:hAnsiTheme="majorHAnsi" w:cstheme="majorHAnsi"/>
          <w:b/>
          <w:bCs/>
        </w:rPr>
        <w:t>Asunto:</w:t>
      </w:r>
      <w:r w:rsidRPr="00384E3B">
        <w:rPr>
          <w:rFonts w:asciiTheme="majorHAnsi" w:hAnsiTheme="majorHAnsi" w:cstheme="majorHAnsi"/>
        </w:rPr>
        <w:t xml:space="preserve"> Informe mensual de ejecución contractual Mes </w:t>
      </w:r>
      <w:r w:rsidR="00066976">
        <w:rPr>
          <w:rFonts w:asciiTheme="majorHAnsi" w:hAnsiTheme="majorHAnsi" w:cstheme="majorHAnsi"/>
        </w:rPr>
        <w:t>Diciem</w:t>
      </w:r>
      <w:r w:rsidR="00212C93">
        <w:rPr>
          <w:rFonts w:asciiTheme="majorHAnsi" w:hAnsiTheme="majorHAnsi" w:cstheme="majorHAnsi"/>
        </w:rPr>
        <w:t>bre</w:t>
      </w:r>
      <w:r w:rsidR="002D5999">
        <w:rPr>
          <w:rFonts w:asciiTheme="majorHAnsi" w:hAnsiTheme="majorHAnsi" w:cstheme="majorHAnsi"/>
        </w:rPr>
        <w:t xml:space="preserve"> </w:t>
      </w:r>
      <w:r w:rsidRPr="00384E3B">
        <w:rPr>
          <w:rFonts w:asciiTheme="majorHAnsi" w:hAnsiTheme="majorHAnsi" w:cstheme="majorHAnsi"/>
        </w:rPr>
        <w:t>del año 20</w:t>
      </w:r>
      <w:r w:rsidR="00BB2471" w:rsidRPr="00384E3B">
        <w:rPr>
          <w:rFonts w:asciiTheme="majorHAnsi" w:hAnsiTheme="majorHAnsi" w:cstheme="majorHAnsi"/>
        </w:rPr>
        <w:t>2</w:t>
      </w:r>
      <w:r w:rsidR="007D7D5D" w:rsidRPr="00384E3B">
        <w:rPr>
          <w:rFonts w:asciiTheme="majorHAnsi" w:hAnsiTheme="majorHAnsi" w:cstheme="majorHAnsi"/>
        </w:rPr>
        <w:t>5</w:t>
      </w:r>
    </w:p>
    <w:p w14:paraId="6683FF54" w14:textId="77777777" w:rsidR="00964AB0" w:rsidRPr="00384E3B" w:rsidRDefault="00964AB0" w:rsidP="00CE61DA">
      <w:pPr>
        <w:spacing w:line="240" w:lineRule="auto"/>
        <w:ind w:left="5103"/>
        <w:jc w:val="both"/>
        <w:rPr>
          <w:rFonts w:asciiTheme="majorHAnsi" w:hAnsiTheme="majorHAnsi" w:cstheme="majorHAnsi"/>
        </w:rPr>
      </w:pPr>
    </w:p>
    <w:p w14:paraId="62E37A47" w14:textId="07127D21" w:rsidR="009C0F15" w:rsidRPr="00384E3B" w:rsidRDefault="009C0F15" w:rsidP="00CE61DA">
      <w:pPr>
        <w:spacing w:line="240" w:lineRule="auto"/>
        <w:jc w:val="both"/>
        <w:rPr>
          <w:rFonts w:asciiTheme="majorHAnsi" w:hAnsiTheme="majorHAnsi" w:cstheme="majorHAnsi"/>
        </w:rPr>
      </w:pPr>
      <w:r w:rsidRPr="00384E3B">
        <w:rPr>
          <w:rFonts w:asciiTheme="majorHAnsi" w:hAnsiTheme="majorHAnsi" w:cstheme="majorHAnsi"/>
          <w:b/>
          <w:bCs/>
        </w:rPr>
        <w:t>Referencia:</w:t>
      </w:r>
      <w:r w:rsidRPr="00384E3B">
        <w:rPr>
          <w:rFonts w:asciiTheme="majorHAnsi" w:hAnsiTheme="majorHAnsi" w:cstheme="majorHAnsi"/>
        </w:rPr>
        <w:t xml:space="preserve"> No</w:t>
      </w:r>
      <w:r w:rsidR="00BB2471" w:rsidRPr="00384E3B">
        <w:rPr>
          <w:rFonts w:asciiTheme="majorHAnsi" w:hAnsiTheme="majorHAnsi" w:cstheme="majorHAnsi"/>
        </w:rPr>
        <w:t>.</w:t>
      </w:r>
      <w:r w:rsidRPr="00384E3B">
        <w:rPr>
          <w:rFonts w:asciiTheme="majorHAnsi" w:hAnsiTheme="majorHAnsi" w:cstheme="majorHAnsi"/>
        </w:rPr>
        <w:t xml:space="preserve"> </w:t>
      </w:r>
      <w:r w:rsidR="00DE3F3E" w:rsidRPr="00384E3B">
        <w:rPr>
          <w:rStyle w:val="Textoennegrita"/>
          <w:rFonts w:asciiTheme="majorHAnsi" w:hAnsiTheme="majorHAnsi" w:cstheme="majorHAnsi"/>
          <w:b w:val="0"/>
          <w:bCs w:val="0"/>
          <w:color w:val="000000" w:themeColor="text1"/>
        </w:rPr>
        <w:t xml:space="preserve">CO1.PCCNTR.7845239 </w:t>
      </w:r>
      <w:r w:rsidRPr="00384E3B">
        <w:rPr>
          <w:rFonts w:asciiTheme="majorHAnsi" w:hAnsiTheme="majorHAnsi" w:cstheme="majorHAnsi"/>
        </w:rPr>
        <w:t xml:space="preserve">del </w:t>
      </w:r>
      <w:r w:rsidR="00BB2471" w:rsidRPr="00384E3B">
        <w:rPr>
          <w:rFonts w:asciiTheme="majorHAnsi" w:hAnsiTheme="majorHAnsi" w:cstheme="majorHAnsi"/>
        </w:rPr>
        <w:t>202</w:t>
      </w:r>
      <w:r w:rsidR="007D7D5D" w:rsidRPr="00384E3B">
        <w:rPr>
          <w:rFonts w:asciiTheme="majorHAnsi" w:hAnsiTheme="majorHAnsi" w:cstheme="majorHAnsi"/>
        </w:rPr>
        <w:t>5</w:t>
      </w:r>
    </w:p>
    <w:p w14:paraId="0B86646A" w14:textId="03766396" w:rsidR="009C0F15" w:rsidRPr="00384E3B" w:rsidRDefault="00BA56DE" w:rsidP="009C0F15">
      <w:pPr>
        <w:spacing w:line="360" w:lineRule="auto"/>
        <w:jc w:val="both"/>
        <w:rPr>
          <w:rFonts w:asciiTheme="majorHAnsi" w:hAnsiTheme="majorHAnsi" w:cstheme="majorHAnsi"/>
          <w:lang w:val="es-ES"/>
        </w:rPr>
      </w:pPr>
      <w:r w:rsidRPr="00384E3B">
        <w:rPr>
          <w:rFonts w:asciiTheme="majorHAnsi" w:hAnsiTheme="majorHAnsi" w:cstheme="majorHAnsi"/>
        </w:rPr>
        <w:t>Diana Paola Rincón Garavito</w:t>
      </w:r>
      <w:r w:rsidR="00BB2471" w:rsidRPr="00384E3B">
        <w:rPr>
          <w:rFonts w:asciiTheme="majorHAnsi" w:hAnsiTheme="majorHAnsi" w:cstheme="majorHAnsi"/>
        </w:rPr>
        <w:t xml:space="preserve">, </w:t>
      </w:r>
      <w:r w:rsidR="00BB2471" w:rsidRPr="00384E3B">
        <w:rPr>
          <w:rFonts w:asciiTheme="majorHAnsi" w:hAnsiTheme="majorHAnsi" w:cstheme="majorHAnsi"/>
          <w:lang w:val="es-ES"/>
        </w:rPr>
        <w:t xml:space="preserve">identificado con la cédula de ciudadanía No. </w:t>
      </w:r>
      <w:r w:rsidRPr="00384E3B">
        <w:rPr>
          <w:rFonts w:asciiTheme="majorHAnsi" w:hAnsiTheme="majorHAnsi" w:cstheme="majorHAnsi"/>
          <w:lang w:val="es-ES"/>
        </w:rPr>
        <w:t>1.098.642.171</w:t>
      </w:r>
      <w:r w:rsidR="00BB2471" w:rsidRPr="00384E3B">
        <w:rPr>
          <w:rFonts w:asciiTheme="majorHAnsi" w:hAnsiTheme="majorHAnsi" w:cstheme="majorHAnsi"/>
          <w:lang w:val="es-ES"/>
        </w:rPr>
        <w:t xml:space="preserve"> de </w:t>
      </w:r>
      <w:r w:rsidRPr="00384E3B">
        <w:rPr>
          <w:rFonts w:asciiTheme="majorHAnsi" w:hAnsiTheme="majorHAnsi" w:cstheme="majorHAnsi"/>
          <w:lang w:val="es-ES"/>
        </w:rPr>
        <w:t>Bucaramanga</w:t>
      </w:r>
      <w:r w:rsidR="00D10588" w:rsidRPr="00384E3B">
        <w:rPr>
          <w:rFonts w:asciiTheme="majorHAnsi" w:hAnsiTheme="majorHAnsi" w:cstheme="majorHAnsi"/>
          <w:lang w:val="es-ES"/>
        </w:rPr>
        <w:t xml:space="preserve"> – </w:t>
      </w:r>
      <w:r w:rsidR="00393842" w:rsidRPr="00384E3B">
        <w:rPr>
          <w:rFonts w:asciiTheme="majorHAnsi" w:hAnsiTheme="majorHAnsi" w:cstheme="majorHAnsi"/>
          <w:lang w:val="es-ES"/>
        </w:rPr>
        <w:t>Sant</w:t>
      </w:r>
      <w:r w:rsidRPr="00384E3B">
        <w:rPr>
          <w:rFonts w:asciiTheme="majorHAnsi" w:hAnsiTheme="majorHAnsi" w:cstheme="majorHAnsi"/>
          <w:lang w:val="es-ES"/>
        </w:rPr>
        <w:t>ander</w:t>
      </w:r>
      <w:r w:rsidR="00BB2471" w:rsidRPr="00384E3B">
        <w:rPr>
          <w:rFonts w:asciiTheme="majorHAnsi" w:hAnsiTheme="majorHAnsi" w:cstheme="majorHAnsi"/>
          <w:lang w:val="es-ES"/>
        </w:rPr>
        <w:t xml:space="preserve">, </w:t>
      </w:r>
      <w:r w:rsidR="009C0F15" w:rsidRPr="00384E3B">
        <w:rPr>
          <w:rFonts w:asciiTheme="majorHAnsi" w:hAnsiTheme="majorHAnsi" w:cstheme="majorHAnsi"/>
        </w:rPr>
        <w:t xml:space="preserve">en mi calidad de Contratista del SENA, </w:t>
      </w:r>
      <w:r w:rsidR="00BB2471" w:rsidRPr="00384E3B">
        <w:rPr>
          <w:rFonts w:asciiTheme="majorHAnsi" w:hAnsiTheme="majorHAnsi" w:cstheme="majorHAnsi"/>
          <w:lang w:val="es-ES"/>
        </w:rPr>
        <w:t xml:space="preserve">en el </w:t>
      </w:r>
      <w:r w:rsidR="00BB2471" w:rsidRPr="00384E3B">
        <w:rPr>
          <w:rFonts w:asciiTheme="majorHAnsi" w:eastAsia="Arial" w:hAnsiTheme="majorHAnsi" w:cstheme="majorHAnsi"/>
          <w:color w:val="000000" w:themeColor="text1"/>
          <w:lang w:val="es-ES"/>
        </w:rPr>
        <w:t>Centro de Gestión y Desarrollo Agroindustrial de Arauca</w:t>
      </w:r>
      <w:r w:rsidR="00BB2471" w:rsidRPr="00384E3B">
        <w:rPr>
          <w:rFonts w:asciiTheme="majorHAnsi" w:hAnsiTheme="majorHAnsi" w:cstheme="majorHAnsi"/>
          <w:lang w:val="es-ES"/>
        </w:rPr>
        <w:t>, en cumplimiento del Contrato de Prestación de Servicios</w:t>
      </w:r>
      <w:r w:rsidR="00BB2471" w:rsidRPr="00384E3B">
        <w:rPr>
          <w:rFonts w:asciiTheme="majorHAnsi" w:hAnsiTheme="majorHAnsi" w:cstheme="majorHAnsi"/>
        </w:rPr>
        <w:t xml:space="preserve"> de la referencia, </w:t>
      </w:r>
      <w:r w:rsidR="00BB2471" w:rsidRPr="00384E3B">
        <w:rPr>
          <w:rFonts w:asciiTheme="majorHAnsi" w:hAnsiTheme="majorHAnsi" w:cstheme="majorHAnsi"/>
          <w:lang w:val="es-ES"/>
        </w:rPr>
        <w:t>a continuación, presento el Informe de actividades realizadas en el mes objeto de cobro</w:t>
      </w:r>
      <w:r w:rsidR="009C0F15" w:rsidRPr="00384E3B">
        <w:rPr>
          <w:rFonts w:asciiTheme="majorHAnsi" w:hAnsiTheme="majorHAnsi" w:cstheme="majorHAnsi"/>
        </w:rPr>
        <w:t xml:space="preserve">. </w:t>
      </w:r>
    </w:p>
    <w:p w14:paraId="4D946E61" w14:textId="5DA1C5D3" w:rsidR="00BE4038" w:rsidRPr="00384E3B" w:rsidRDefault="009C0F15" w:rsidP="00BE4038">
      <w:pPr>
        <w:shd w:val="clear" w:color="auto" w:fill="FFFFFF" w:themeFill="background1"/>
        <w:spacing w:line="360" w:lineRule="auto"/>
        <w:jc w:val="both"/>
        <w:rPr>
          <w:rFonts w:asciiTheme="majorHAnsi" w:hAnsiTheme="majorHAnsi" w:cstheme="majorHAnsi"/>
        </w:rPr>
      </w:pPr>
      <w:r w:rsidRPr="00384E3B">
        <w:rPr>
          <w:rFonts w:asciiTheme="majorHAnsi" w:hAnsiTheme="majorHAnsi" w:cstheme="majorHAnsi"/>
          <w:b/>
          <w:bCs/>
        </w:rPr>
        <w:t>Valor y forma de Pago:</w:t>
      </w:r>
      <w:r w:rsidRPr="00384E3B">
        <w:rPr>
          <w:rFonts w:asciiTheme="majorHAnsi" w:hAnsiTheme="majorHAnsi" w:cstheme="majorHAnsi"/>
        </w:rPr>
        <w:t xml:space="preserve"> </w:t>
      </w:r>
      <w:r w:rsidR="00BE4038" w:rsidRPr="00384E3B">
        <w:rPr>
          <w:rFonts w:asciiTheme="majorHAnsi" w:hAnsiTheme="majorHAnsi" w:cstheme="majorHAnsi"/>
        </w:rPr>
        <w:t xml:space="preserve">Se fija como valor unitario del contrato será la suma de </w:t>
      </w:r>
      <w:r w:rsidR="00DE3F3E" w:rsidRPr="00384E3B">
        <w:rPr>
          <w:rFonts w:asciiTheme="majorHAnsi" w:hAnsiTheme="majorHAnsi" w:cstheme="majorHAnsi"/>
        </w:rPr>
        <w:t xml:space="preserve">CUARENTA Y UN MILLONES OCHOCIENTOS SETENTA MIL PESOS M/CTE. </w:t>
      </w:r>
      <w:r w:rsidR="00BE4038" w:rsidRPr="00384E3B">
        <w:rPr>
          <w:rFonts w:asciiTheme="majorHAnsi" w:hAnsiTheme="majorHAnsi" w:cstheme="majorHAnsi"/>
        </w:rPr>
        <w:t>($</w:t>
      </w:r>
      <w:r w:rsidR="00DE3F3E" w:rsidRPr="00384E3B">
        <w:rPr>
          <w:rFonts w:asciiTheme="majorHAnsi" w:hAnsiTheme="majorHAnsi" w:cstheme="majorHAnsi"/>
        </w:rPr>
        <w:t>41.870.000</w:t>
      </w:r>
      <w:r w:rsidR="00BE4038" w:rsidRPr="00384E3B">
        <w:rPr>
          <w:rFonts w:asciiTheme="majorHAnsi" w:hAnsiTheme="majorHAnsi" w:cstheme="majorHAnsi"/>
        </w:rPr>
        <w:t xml:space="preserve">). Esta suma será pagada por el SENA al contratista de la siguiente manera: a) Un (1) primer pago correspondiente al mes de </w:t>
      </w:r>
      <w:r w:rsidR="00DE3F3E" w:rsidRPr="00384E3B">
        <w:rPr>
          <w:rFonts w:asciiTheme="majorHAnsi" w:hAnsiTheme="majorHAnsi" w:cstheme="majorHAnsi"/>
        </w:rPr>
        <w:t>mayo</w:t>
      </w:r>
      <w:r w:rsidR="00BE4038" w:rsidRPr="00384E3B">
        <w:rPr>
          <w:rFonts w:asciiTheme="majorHAnsi" w:hAnsiTheme="majorHAnsi" w:cstheme="majorHAnsi"/>
        </w:rPr>
        <w:t xml:space="preserve"> de 202</w:t>
      </w:r>
      <w:r w:rsidR="007D7D5D" w:rsidRPr="00384E3B">
        <w:rPr>
          <w:rFonts w:asciiTheme="majorHAnsi" w:hAnsiTheme="majorHAnsi" w:cstheme="majorHAnsi"/>
        </w:rPr>
        <w:t>5</w:t>
      </w:r>
      <w:r w:rsidR="00BE4038" w:rsidRPr="00384E3B">
        <w:rPr>
          <w:rFonts w:asciiTheme="majorHAnsi" w:hAnsiTheme="majorHAnsi" w:cstheme="majorHAnsi"/>
        </w:rPr>
        <w:t xml:space="preserve"> por valor de </w:t>
      </w:r>
      <w:r w:rsidR="00DE3F3E" w:rsidRPr="00384E3B">
        <w:rPr>
          <w:rFonts w:asciiTheme="majorHAnsi" w:hAnsiTheme="majorHAnsi" w:cstheme="majorHAnsi"/>
        </w:rPr>
        <w:t>CUATRO</w:t>
      </w:r>
      <w:r w:rsidR="00BE4038" w:rsidRPr="00384E3B">
        <w:rPr>
          <w:rFonts w:asciiTheme="majorHAnsi" w:hAnsiTheme="majorHAnsi" w:cstheme="majorHAnsi"/>
        </w:rPr>
        <w:t xml:space="preserve"> MILLON</w:t>
      </w:r>
      <w:r w:rsidR="007D7D5D" w:rsidRPr="00384E3B">
        <w:rPr>
          <w:rFonts w:asciiTheme="majorHAnsi" w:hAnsiTheme="majorHAnsi" w:cstheme="majorHAnsi"/>
        </w:rPr>
        <w:t>ES</w:t>
      </w:r>
      <w:r w:rsidR="00BE4038" w:rsidRPr="00384E3B">
        <w:rPr>
          <w:rFonts w:asciiTheme="majorHAnsi" w:hAnsiTheme="majorHAnsi" w:cstheme="majorHAnsi"/>
        </w:rPr>
        <w:t xml:space="preserve"> </w:t>
      </w:r>
      <w:r w:rsidR="00DE3F3E" w:rsidRPr="00384E3B">
        <w:rPr>
          <w:rFonts w:asciiTheme="majorHAnsi" w:hAnsiTheme="majorHAnsi" w:cstheme="majorHAnsi"/>
        </w:rPr>
        <w:t>SETE</w:t>
      </w:r>
      <w:r w:rsidR="007D7D5D" w:rsidRPr="00384E3B">
        <w:rPr>
          <w:rFonts w:asciiTheme="majorHAnsi" w:hAnsiTheme="majorHAnsi" w:cstheme="majorHAnsi"/>
        </w:rPr>
        <w:t>CIENTO</w:t>
      </w:r>
      <w:r w:rsidR="00D10588" w:rsidRPr="00384E3B">
        <w:rPr>
          <w:rFonts w:asciiTheme="majorHAnsi" w:hAnsiTheme="majorHAnsi" w:cstheme="majorHAnsi"/>
        </w:rPr>
        <w:t>S</w:t>
      </w:r>
      <w:r w:rsidR="007D7D5D" w:rsidRPr="00384E3B">
        <w:rPr>
          <w:rFonts w:asciiTheme="majorHAnsi" w:hAnsiTheme="majorHAnsi" w:cstheme="majorHAnsi"/>
        </w:rPr>
        <w:t xml:space="preserve"> </w:t>
      </w:r>
      <w:r w:rsidR="00DE3F3E" w:rsidRPr="00384E3B">
        <w:rPr>
          <w:rFonts w:asciiTheme="majorHAnsi" w:hAnsiTheme="majorHAnsi" w:cstheme="majorHAnsi"/>
        </w:rPr>
        <w:t>SETEN</w:t>
      </w:r>
      <w:r w:rsidR="007D7D5D" w:rsidRPr="00384E3B">
        <w:rPr>
          <w:rFonts w:asciiTheme="majorHAnsi" w:hAnsiTheme="majorHAnsi" w:cstheme="majorHAnsi"/>
        </w:rPr>
        <w:t xml:space="preserve">TA </w:t>
      </w:r>
      <w:r w:rsidR="00BE4038" w:rsidRPr="00384E3B">
        <w:rPr>
          <w:rFonts w:asciiTheme="majorHAnsi" w:hAnsiTheme="majorHAnsi" w:cstheme="majorHAnsi"/>
        </w:rPr>
        <w:t>MIL PESOS M/CTE.</w:t>
      </w:r>
      <w:r w:rsidR="004741D1" w:rsidRPr="00384E3B">
        <w:rPr>
          <w:rFonts w:asciiTheme="majorHAnsi" w:hAnsiTheme="majorHAnsi" w:cstheme="majorHAnsi"/>
        </w:rPr>
        <w:t xml:space="preserve"> </w:t>
      </w:r>
      <w:r w:rsidR="00BE4038" w:rsidRPr="00384E3B">
        <w:rPr>
          <w:rFonts w:asciiTheme="majorHAnsi" w:hAnsiTheme="majorHAnsi" w:cstheme="majorHAnsi"/>
        </w:rPr>
        <w:t xml:space="preserve">($ </w:t>
      </w:r>
      <w:r w:rsidR="00DE3F3E" w:rsidRPr="00384E3B">
        <w:rPr>
          <w:rFonts w:asciiTheme="majorHAnsi" w:hAnsiTheme="majorHAnsi" w:cstheme="majorHAnsi"/>
        </w:rPr>
        <w:t>$ 4.770.000</w:t>
      </w:r>
      <w:r w:rsidR="004741D1" w:rsidRPr="00384E3B">
        <w:rPr>
          <w:rFonts w:asciiTheme="majorHAnsi" w:hAnsiTheme="majorHAnsi" w:cstheme="majorHAnsi"/>
        </w:rPr>
        <w:t xml:space="preserve">); </w:t>
      </w:r>
      <w:r w:rsidR="00BE4038" w:rsidRPr="00384E3B">
        <w:rPr>
          <w:rFonts w:asciiTheme="majorHAnsi" w:hAnsiTheme="majorHAnsi" w:cstheme="majorHAnsi"/>
          <w:b/>
          <w:bCs/>
        </w:rPr>
        <w:t>b)</w:t>
      </w:r>
      <w:r w:rsidR="00BE4038" w:rsidRPr="00384E3B">
        <w:rPr>
          <w:rFonts w:asciiTheme="majorHAnsi" w:hAnsiTheme="majorHAnsi" w:cstheme="majorHAnsi"/>
        </w:rPr>
        <w:t xml:space="preserve"> </w:t>
      </w:r>
      <w:r w:rsidR="00D10588" w:rsidRPr="00384E3B">
        <w:rPr>
          <w:rFonts w:asciiTheme="majorHAnsi" w:hAnsiTheme="majorHAnsi" w:cstheme="majorHAnsi"/>
        </w:rPr>
        <w:t>once</w:t>
      </w:r>
      <w:r w:rsidR="00BE4038" w:rsidRPr="00384E3B">
        <w:rPr>
          <w:rFonts w:asciiTheme="majorHAnsi" w:hAnsiTheme="majorHAnsi" w:cstheme="majorHAnsi"/>
        </w:rPr>
        <w:t xml:space="preserve"> (</w:t>
      </w:r>
      <w:r w:rsidR="00DE3F3E" w:rsidRPr="00384E3B">
        <w:rPr>
          <w:rFonts w:asciiTheme="majorHAnsi" w:hAnsiTheme="majorHAnsi" w:cstheme="majorHAnsi"/>
        </w:rPr>
        <w:t>07)</w:t>
      </w:r>
      <w:r w:rsidR="00BE4038" w:rsidRPr="00384E3B">
        <w:rPr>
          <w:rFonts w:asciiTheme="majorHAnsi" w:hAnsiTheme="majorHAnsi" w:cstheme="majorHAnsi"/>
        </w:rPr>
        <w:t xml:space="preserve"> pagos iguales por los meses de </w:t>
      </w:r>
      <w:r w:rsidR="00DE3F3E" w:rsidRPr="00384E3B">
        <w:rPr>
          <w:rFonts w:asciiTheme="majorHAnsi" w:hAnsiTheme="majorHAnsi" w:cstheme="majorHAnsi"/>
        </w:rPr>
        <w:t>junio</w:t>
      </w:r>
      <w:r w:rsidR="00BE4038" w:rsidRPr="00384E3B">
        <w:rPr>
          <w:rFonts w:asciiTheme="majorHAnsi" w:hAnsiTheme="majorHAnsi" w:cstheme="majorHAnsi"/>
        </w:rPr>
        <w:t xml:space="preserve"> a </w:t>
      </w:r>
      <w:r w:rsidR="00F70677" w:rsidRPr="00384E3B">
        <w:rPr>
          <w:rFonts w:asciiTheme="majorHAnsi" w:hAnsiTheme="majorHAnsi" w:cstheme="majorHAnsi"/>
        </w:rPr>
        <w:t>diciembre</w:t>
      </w:r>
      <w:r w:rsidR="00BE4038" w:rsidRPr="00384E3B">
        <w:rPr>
          <w:rFonts w:asciiTheme="majorHAnsi" w:hAnsiTheme="majorHAnsi" w:cstheme="majorHAnsi"/>
        </w:rPr>
        <w:t xml:space="preserve"> de 202</w:t>
      </w:r>
      <w:r w:rsidR="007D7D5D" w:rsidRPr="00384E3B">
        <w:rPr>
          <w:rFonts w:asciiTheme="majorHAnsi" w:hAnsiTheme="majorHAnsi" w:cstheme="majorHAnsi"/>
        </w:rPr>
        <w:t>5</w:t>
      </w:r>
      <w:r w:rsidR="00BE4038" w:rsidRPr="00384E3B">
        <w:rPr>
          <w:rFonts w:asciiTheme="majorHAnsi" w:hAnsiTheme="majorHAnsi" w:cstheme="majorHAnsi"/>
        </w:rPr>
        <w:t xml:space="preserve">, por valor de CINCO </w:t>
      </w:r>
      <w:r w:rsidR="00D10588" w:rsidRPr="00384E3B">
        <w:rPr>
          <w:rFonts w:asciiTheme="majorHAnsi" w:hAnsiTheme="majorHAnsi" w:cstheme="majorHAnsi"/>
        </w:rPr>
        <w:t xml:space="preserve">MILLONES TRESCIENTOS MIL </w:t>
      </w:r>
      <w:r w:rsidR="00BE4038" w:rsidRPr="00384E3B">
        <w:rPr>
          <w:rFonts w:asciiTheme="majorHAnsi" w:hAnsiTheme="majorHAnsi" w:cstheme="majorHAnsi"/>
        </w:rPr>
        <w:t>PESOS M/CTE, ($5.</w:t>
      </w:r>
      <w:r w:rsidR="008B55CE" w:rsidRPr="00384E3B">
        <w:rPr>
          <w:rFonts w:asciiTheme="majorHAnsi" w:hAnsiTheme="majorHAnsi" w:cstheme="majorHAnsi"/>
        </w:rPr>
        <w:t>3</w:t>
      </w:r>
      <w:r w:rsidR="004741D1" w:rsidRPr="00384E3B">
        <w:rPr>
          <w:rFonts w:asciiTheme="majorHAnsi" w:hAnsiTheme="majorHAnsi" w:cstheme="majorHAnsi"/>
        </w:rPr>
        <w:t>00.000</w:t>
      </w:r>
      <w:r w:rsidR="00BE4038" w:rsidRPr="00384E3B">
        <w:rPr>
          <w:rFonts w:asciiTheme="majorHAnsi" w:hAnsiTheme="majorHAnsi" w:cstheme="majorHAnsi"/>
        </w:rPr>
        <w:t>)</w:t>
      </w:r>
    </w:p>
    <w:tbl>
      <w:tblPr>
        <w:tblpPr w:leftFromText="141" w:rightFromText="141" w:horzAnchor="margin" w:tblpY="-516"/>
        <w:tblW w:w="10299" w:type="dxa"/>
        <w:tblCellMar>
          <w:left w:w="70" w:type="dxa"/>
          <w:right w:w="70" w:type="dxa"/>
        </w:tblCellMar>
        <w:tblLook w:val="04A0" w:firstRow="1" w:lastRow="0" w:firstColumn="1" w:lastColumn="0" w:noHBand="0" w:noVBand="1"/>
      </w:tblPr>
      <w:tblGrid>
        <w:gridCol w:w="380"/>
        <w:gridCol w:w="1318"/>
        <w:gridCol w:w="1741"/>
        <w:gridCol w:w="3440"/>
        <w:gridCol w:w="2180"/>
        <w:gridCol w:w="1240"/>
      </w:tblGrid>
      <w:tr w:rsidR="00B0475A" w:rsidRPr="00384E3B" w14:paraId="74D88711" w14:textId="77777777" w:rsidTr="00633BAC">
        <w:trPr>
          <w:trHeight w:val="288"/>
        </w:trPr>
        <w:tc>
          <w:tcPr>
            <w:tcW w:w="380" w:type="dxa"/>
            <w:tcBorders>
              <w:top w:val="nil"/>
              <w:left w:val="nil"/>
              <w:bottom w:val="nil"/>
              <w:right w:val="nil"/>
            </w:tcBorders>
            <w:noWrap/>
            <w:vAlign w:val="bottom"/>
            <w:hideMark/>
          </w:tcPr>
          <w:p w14:paraId="45D8110F" w14:textId="77777777" w:rsidR="00B0475A" w:rsidRPr="00384E3B" w:rsidRDefault="00B0475A" w:rsidP="00633BAC">
            <w:pPr>
              <w:spacing w:after="0" w:line="240" w:lineRule="auto"/>
              <w:rPr>
                <w:rFonts w:asciiTheme="majorHAnsi" w:eastAsia="Times New Roman" w:hAnsiTheme="majorHAnsi" w:cstheme="majorHAnsi"/>
                <w:lang w:eastAsia="es-CO"/>
              </w:rPr>
            </w:pPr>
          </w:p>
        </w:tc>
        <w:tc>
          <w:tcPr>
            <w:tcW w:w="3059" w:type="dxa"/>
            <w:gridSpan w:val="2"/>
            <w:tcBorders>
              <w:top w:val="nil"/>
              <w:left w:val="nil"/>
              <w:bottom w:val="nil"/>
              <w:right w:val="nil"/>
            </w:tcBorders>
            <w:noWrap/>
            <w:vAlign w:val="bottom"/>
            <w:hideMark/>
          </w:tcPr>
          <w:p w14:paraId="0D134099" w14:textId="33FD854A" w:rsidR="00B0475A" w:rsidRPr="00384E3B" w:rsidRDefault="00B0475A" w:rsidP="00633BAC">
            <w:pPr>
              <w:spacing w:after="0" w:line="240" w:lineRule="auto"/>
              <w:rPr>
                <w:rFonts w:asciiTheme="majorHAnsi" w:eastAsia="Times New Roman" w:hAnsiTheme="majorHAnsi" w:cstheme="majorHAnsi"/>
                <w:color w:val="000000"/>
                <w:lang w:eastAsia="es-CO"/>
              </w:rPr>
            </w:pPr>
          </w:p>
        </w:tc>
        <w:tc>
          <w:tcPr>
            <w:tcW w:w="3440" w:type="dxa"/>
            <w:tcBorders>
              <w:top w:val="nil"/>
              <w:left w:val="nil"/>
              <w:bottom w:val="nil"/>
              <w:right w:val="nil"/>
            </w:tcBorders>
            <w:noWrap/>
            <w:vAlign w:val="bottom"/>
            <w:hideMark/>
          </w:tcPr>
          <w:p w14:paraId="36A1E062" w14:textId="77777777" w:rsidR="00B0475A" w:rsidRPr="00384E3B" w:rsidRDefault="00B0475A" w:rsidP="00633BAC">
            <w:pPr>
              <w:spacing w:after="0" w:line="240" w:lineRule="auto"/>
              <w:rPr>
                <w:rFonts w:asciiTheme="majorHAnsi" w:eastAsia="Times New Roman" w:hAnsiTheme="majorHAnsi" w:cstheme="majorHAnsi"/>
                <w:color w:val="000000"/>
                <w:lang w:eastAsia="es-CO"/>
              </w:rPr>
            </w:pPr>
          </w:p>
        </w:tc>
        <w:tc>
          <w:tcPr>
            <w:tcW w:w="2180" w:type="dxa"/>
            <w:tcBorders>
              <w:top w:val="nil"/>
              <w:left w:val="nil"/>
              <w:bottom w:val="nil"/>
              <w:right w:val="nil"/>
            </w:tcBorders>
            <w:noWrap/>
            <w:vAlign w:val="bottom"/>
            <w:hideMark/>
          </w:tcPr>
          <w:p w14:paraId="7B29EF48" w14:textId="77777777" w:rsidR="00B0475A" w:rsidRPr="00384E3B" w:rsidRDefault="00B0475A" w:rsidP="00633BAC">
            <w:pPr>
              <w:spacing w:after="0" w:line="240" w:lineRule="auto"/>
              <w:rPr>
                <w:rFonts w:asciiTheme="majorHAnsi" w:eastAsia="Times New Roman" w:hAnsiTheme="majorHAnsi" w:cstheme="majorHAnsi"/>
                <w:lang w:eastAsia="es-CO"/>
              </w:rPr>
            </w:pPr>
          </w:p>
        </w:tc>
        <w:tc>
          <w:tcPr>
            <w:tcW w:w="1240" w:type="dxa"/>
            <w:tcBorders>
              <w:top w:val="nil"/>
              <w:left w:val="nil"/>
              <w:bottom w:val="nil"/>
              <w:right w:val="nil"/>
            </w:tcBorders>
            <w:noWrap/>
            <w:vAlign w:val="bottom"/>
            <w:hideMark/>
          </w:tcPr>
          <w:p w14:paraId="12CD9BA3" w14:textId="77777777" w:rsidR="00B0475A" w:rsidRPr="00384E3B" w:rsidRDefault="00B0475A" w:rsidP="00633BAC">
            <w:pPr>
              <w:spacing w:after="0" w:line="240" w:lineRule="auto"/>
              <w:rPr>
                <w:rFonts w:asciiTheme="majorHAnsi" w:eastAsia="Times New Roman" w:hAnsiTheme="majorHAnsi" w:cstheme="majorHAnsi"/>
                <w:lang w:eastAsia="es-CO"/>
              </w:rPr>
            </w:pPr>
          </w:p>
        </w:tc>
      </w:tr>
      <w:tr w:rsidR="00B0475A" w:rsidRPr="00384E3B" w14:paraId="77903BBE" w14:textId="77777777" w:rsidTr="00633BAC">
        <w:trPr>
          <w:trHeight w:val="288"/>
        </w:trPr>
        <w:tc>
          <w:tcPr>
            <w:tcW w:w="380" w:type="dxa"/>
            <w:tcBorders>
              <w:top w:val="nil"/>
              <w:left w:val="nil"/>
              <w:bottom w:val="nil"/>
              <w:right w:val="nil"/>
            </w:tcBorders>
            <w:noWrap/>
            <w:vAlign w:val="bottom"/>
            <w:hideMark/>
          </w:tcPr>
          <w:p w14:paraId="31C282A0" w14:textId="77777777" w:rsidR="00B0475A" w:rsidRPr="00384E3B" w:rsidRDefault="00B0475A" w:rsidP="00633BAC">
            <w:pPr>
              <w:spacing w:after="0" w:line="240" w:lineRule="auto"/>
              <w:rPr>
                <w:rFonts w:asciiTheme="majorHAnsi" w:eastAsia="Times New Roman" w:hAnsiTheme="majorHAnsi" w:cstheme="majorHAnsi"/>
                <w:lang w:eastAsia="es-CO"/>
              </w:rPr>
            </w:pPr>
          </w:p>
        </w:tc>
        <w:tc>
          <w:tcPr>
            <w:tcW w:w="1318"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0E19F9E3" w14:textId="77777777" w:rsidR="00B0475A" w:rsidRPr="00384E3B" w:rsidRDefault="00B0475A" w:rsidP="00633BAC">
            <w:pPr>
              <w:spacing w:after="0" w:line="240" w:lineRule="auto"/>
              <w:jc w:val="right"/>
              <w:rPr>
                <w:rFonts w:asciiTheme="majorHAnsi" w:eastAsia="Times New Roman" w:hAnsiTheme="majorHAnsi" w:cstheme="majorHAnsi"/>
                <w:b/>
                <w:bCs/>
                <w:color w:val="000000"/>
                <w:lang w:eastAsia="es-CO"/>
              </w:rPr>
            </w:pPr>
            <w:r w:rsidRPr="00384E3B">
              <w:rPr>
                <w:rFonts w:asciiTheme="majorHAnsi" w:eastAsia="Times New Roman" w:hAnsiTheme="majorHAnsi" w:cstheme="majorHAnsi"/>
                <w:b/>
                <w:bCs/>
                <w:color w:val="000000"/>
                <w:lang w:eastAsia="es-CO"/>
              </w:rPr>
              <w:t>5.300.000,00</w:t>
            </w:r>
          </w:p>
        </w:tc>
        <w:tc>
          <w:tcPr>
            <w:tcW w:w="1741" w:type="dxa"/>
            <w:tcBorders>
              <w:top w:val="nil"/>
              <w:left w:val="nil"/>
              <w:bottom w:val="nil"/>
              <w:right w:val="nil"/>
            </w:tcBorders>
            <w:noWrap/>
            <w:vAlign w:val="center"/>
            <w:hideMark/>
          </w:tcPr>
          <w:p w14:paraId="15943111" w14:textId="77777777" w:rsidR="00B0475A" w:rsidRPr="00384E3B" w:rsidRDefault="00B0475A" w:rsidP="00633BAC">
            <w:pPr>
              <w:spacing w:after="0" w:line="240" w:lineRule="auto"/>
              <w:jc w:val="right"/>
              <w:rPr>
                <w:rFonts w:asciiTheme="majorHAnsi" w:eastAsia="Times New Roman" w:hAnsiTheme="majorHAnsi" w:cstheme="majorHAnsi"/>
                <w:b/>
                <w:bCs/>
                <w:color w:val="000000"/>
                <w:lang w:eastAsia="es-CO"/>
              </w:rPr>
            </w:pPr>
          </w:p>
        </w:tc>
        <w:tc>
          <w:tcPr>
            <w:tcW w:w="3440" w:type="dxa"/>
            <w:tcBorders>
              <w:top w:val="nil"/>
              <w:left w:val="nil"/>
              <w:bottom w:val="nil"/>
              <w:right w:val="nil"/>
            </w:tcBorders>
            <w:noWrap/>
            <w:vAlign w:val="bottom"/>
            <w:hideMark/>
          </w:tcPr>
          <w:p w14:paraId="712B041B" w14:textId="77777777" w:rsidR="00B0475A" w:rsidRPr="00384E3B" w:rsidRDefault="00B0475A" w:rsidP="00633BAC">
            <w:pPr>
              <w:spacing w:after="0" w:line="240" w:lineRule="auto"/>
              <w:jc w:val="center"/>
              <w:rPr>
                <w:rFonts w:asciiTheme="majorHAnsi" w:eastAsia="Times New Roman" w:hAnsiTheme="majorHAnsi" w:cstheme="majorHAnsi"/>
                <w:lang w:eastAsia="es-CO"/>
              </w:rPr>
            </w:pPr>
          </w:p>
        </w:tc>
        <w:tc>
          <w:tcPr>
            <w:tcW w:w="2180" w:type="dxa"/>
            <w:tcBorders>
              <w:top w:val="nil"/>
              <w:left w:val="nil"/>
              <w:bottom w:val="nil"/>
              <w:right w:val="nil"/>
            </w:tcBorders>
            <w:noWrap/>
            <w:vAlign w:val="bottom"/>
            <w:hideMark/>
          </w:tcPr>
          <w:p w14:paraId="1A498316" w14:textId="77777777" w:rsidR="00B0475A" w:rsidRPr="00384E3B" w:rsidRDefault="00B0475A" w:rsidP="00633BAC">
            <w:pPr>
              <w:spacing w:after="0" w:line="240" w:lineRule="auto"/>
              <w:rPr>
                <w:rFonts w:asciiTheme="majorHAnsi" w:eastAsia="Times New Roman" w:hAnsiTheme="majorHAnsi" w:cstheme="majorHAnsi"/>
                <w:lang w:eastAsia="es-CO"/>
              </w:rPr>
            </w:pPr>
          </w:p>
        </w:tc>
        <w:tc>
          <w:tcPr>
            <w:tcW w:w="1240" w:type="dxa"/>
            <w:tcBorders>
              <w:top w:val="nil"/>
              <w:left w:val="nil"/>
              <w:bottom w:val="nil"/>
              <w:right w:val="nil"/>
            </w:tcBorders>
            <w:noWrap/>
            <w:vAlign w:val="bottom"/>
            <w:hideMark/>
          </w:tcPr>
          <w:p w14:paraId="11369F76" w14:textId="77777777" w:rsidR="00B0475A" w:rsidRPr="00384E3B" w:rsidRDefault="00B0475A" w:rsidP="00633BAC">
            <w:pPr>
              <w:spacing w:after="0" w:line="240" w:lineRule="auto"/>
              <w:rPr>
                <w:rFonts w:asciiTheme="majorHAnsi" w:eastAsia="Times New Roman" w:hAnsiTheme="majorHAnsi" w:cstheme="majorHAnsi"/>
                <w:lang w:eastAsia="es-CO"/>
              </w:rPr>
            </w:pPr>
          </w:p>
        </w:tc>
      </w:tr>
      <w:tr w:rsidR="00B0475A" w:rsidRPr="00384E3B" w14:paraId="134C52E6" w14:textId="77777777" w:rsidTr="00633BAC">
        <w:trPr>
          <w:trHeight w:val="288"/>
        </w:trPr>
        <w:tc>
          <w:tcPr>
            <w:tcW w:w="380" w:type="dxa"/>
            <w:tcBorders>
              <w:top w:val="nil"/>
              <w:left w:val="nil"/>
              <w:bottom w:val="nil"/>
              <w:right w:val="nil"/>
            </w:tcBorders>
            <w:noWrap/>
            <w:vAlign w:val="bottom"/>
            <w:hideMark/>
          </w:tcPr>
          <w:p w14:paraId="7350EBF8" w14:textId="77777777" w:rsidR="00B0475A" w:rsidRPr="00384E3B" w:rsidRDefault="00B0475A" w:rsidP="00633BAC">
            <w:pPr>
              <w:spacing w:after="0" w:line="240" w:lineRule="auto"/>
              <w:rPr>
                <w:rFonts w:asciiTheme="majorHAnsi" w:eastAsia="Times New Roman" w:hAnsiTheme="majorHAnsi" w:cstheme="majorHAnsi"/>
                <w:lang w:eastAsia="es-CO"/>
              </w:rPr>
            </w:pPr>
          </w:p>
        </w:tc>
        <w:tc>
          <w:tcPr>
            <w:tcW w:w="1318" w:type="dxa"/>
            <w:tcBorders>
              <w:top w:val="nil"/>
              <w:left w:val="nil"/>
              <w:bottom w:val="nil"/>
              <w:right w:val="nil"/>
            </w:tcBorders>
            <w:noWrap/>
            <w:vAlign w:val="bottom"/>
            <w:hideMark/>
          </w:tcPr>
          <w:p w14:paraId="0279845B" w14:textId="77777777" w:rsidR="00B0475A" w:rsidRPr="00384E3B" w:rsidRDefault="00B0475A" w:rsidP="00633BAC">
            <w:pPr>
              <w:spacing w:after="0" w:line="240" w:lineRule="auto"/>
              <w:rPr>
                <w:rFonts w:asciiTheme="majorHAnsi" w:eastAsia="Times New Roman" w:hAnsiTheme="majorHAnsi" w:cstheme="majorHAnsi"/>
                <w:lang w:eastAsia="es-CO"/>
              </w:rPr>
            </w:pPr>
          </w:p>
        </w:tc>
        <w:tc>
          <w:tcPr>
            <w:tcW w:w="1741" w:type="dxa"/>
            <w:tcBorders>
              <w:top w:val="nil"/>
              <w:left w:val="nil"/>
              <w:bottom w:val="nil"/>
              <w:right w:val="nil"/>
            </w:tcBorders>
            <w:noWrap/>
            <w:vAlign w:val="bottom"/>
            <w:hideMark/>
          </w:tcPr>
          <w:p w14:paraId="0AD742E5" w14:textId="77777777" w:rsidR="00B0475A" w:rsidRPr="00384E3B" w:rsidRDefault="00B0475A" w:rsidP="00633BAC">
            <w:pPr>
              <w:spacing w:after="0" w:line="240" w:lineRule="auto"/>
              <w:rPr>
                <w:rFonts w:asciiTheme="majorHAnsi" w:eastAsia="Times New Roman" w:hAnsiTheme="majorHAnsi" w:cstheme="majorHAnsi"/>
                <w:lang w:eastAsia="es-CO"/>
              </w:rPr>
            </w:pPr>
          </w:p>
        </w:tc>
        <w:tc>
          <w:tcPr>
            <w:tcW w:w="3440" w:type="dxa"/>
            <w:tcBorders>
              <w:top w:val="nil"/>
              <w:left w:val="nil"/>
              <w:bottom w:val="nil"/>
              <w:right w:val="nil"/>
            </w:tcBorders>
            <w:noWrap/>
            <w:vAlign w:val="bottom"/>
            <w:hideMark/>
          </w:tcPr>
          <w:p w14:paraId="7F2E08A2" w14:textId="77777777" w:rsidR="00B0475A" w:rsidRPr="00384E3B" w:rsidRDefault="00B0475A" w:rsidP="00633BAC">
            <w:pPr>
              <w:spacing w:after="0" w:line="240" w:lineRule="auto"/>
              <w:rPr>
                <w:rFonts w:asciiTheme="majorHAnsi" w:eastAsia="Times New Roman" w:hAnsiTheme="majorHAnsi" w:cstheme="majorHAnsi"/>
                <w:lang w:eastAsia="es-CO"/>
              </w:rPr>
            </w:pPr>
          </w:p>
        </w:tc>
        <w:tc>
          <w:tcPr>
            <w:tcW w:w="2180" w:type="dxa"/>
            <w:tcBorders>
              <w:top w:val="nil"/>
              <w:left w:val="nil"/>
              <w:bottom w:val="nil"/>
              <w:right w:val="nil"/>
            </w:tcBorders>
            <w:noWrap/>
            <w:vAlign w:val="bottom"/>
            <w:hideMark/>
          </w:tcPr>
          <w:p w14:paraId="240E1D97" w14:textId="77777777" w:rsidR="00B0475A" w:rsidRPr="00384E3B" w:rsidRDefault="00B0475A" w:rsidP="00633BAC">
            <w:pPr>
              <w:spacing w:after="0" w:line="240" w:lineRule="auto"/>
              <w:rPr>
                <w:rFonts w:asciiTheme="majorHAnsi" w:eastAsia="Times New Roman" w:hAnsiTheme="majorHAnsi" w:cstheme="majorHAnsi"/>
                <w:lang w:eastAsia="es-CO"/>
              </w:rPr>
            </w:pPr>
          </w:p>
        </w:tc>
        <w:tc>
          <w:tcPr>
            <w:tcW w:w="1240" w:type="dxa"/>
            <w:tcBorders>
              <w:top w:val="nil"/>
              <w:left w:val="nil"/>
              <w:bottom w:val="nil"/>
              <w:right w:val="nil"/>
            </w:tcBorders>
            <w:noWrap/>
            <w:vAlign w:val="bottom"/>
            <w:hideMark/>
          </w:tcPr>
          <w:p w14:paraId="4C91E007" w14:textId="77777777" w:rsidR="00B0475A" w:rsidRPr="00384E3B" w:rsidRDefault="00B0475A" w:rsidP="00633BAC">
            <w:pPr>
              <w:spacing w:after="0" w:line="240" w:lineRule="auto"/>
              <w:rPr>
                <w:rFonts w:asciiTheme="majorHAnsi" w:eastAsia="Times New Roman" w:hAnsiTheme="majorHAnsi" w:cstheme="majorHAnsi"/>
                <w:lang w:eastAsia="es-CO"/>
              </w:rPr>
            </w:pPr>
          </w:p>
        </w:tc>
      </w:tr>
      <w:tr w:rsidR="00B0475A" w:rsidRPr="00384E3B" w14:paraId="5323FF9A" w14:textId="77777777" w:rsidTr="00633BAC">
        <w:trPr>
          <w:trHeight w:val="288"/>
        </w:trPr>
        <w:tc>
          <w:tcPr>
            <w:tcW w:w="380" w:type="dxa"/>
            <w:tcBorders>
              <w:top w:val="nil"/>
              <w:left w:val="nil"/>
              <w:bottom w:val="nil"/>
              <w:right w:val="nil"/>
            </w:tcBorders>
            <w:noWrap/>
            <w:vAlign w:val="bottom"/>
            <w:hideMark/>
          </w:tcPr>
          <w:p w14:paraId="7214F9AC" w14:textId="77777777" w:rsidR="00B0475A" w:rsidRPr="00384E3B" w:rsidRDefault="00B0475A" w:rsidP="00633BAC">
            <w:pPr>
              <w:spacing w:after="0" w:line="240" w:lineRule="auto"/>
              <w:jc w:val="right"/>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1</w:t>
            </w:r>
          </w:p>
        </w:tc>
        <w:tc>
          <w:tcPr>
            <w:tcW w:w="1318" w:type="dxa"/>
            <w:tcBorders>
              <w:top w:val="single" w:sz="4" w:space="0" w:color="auto"/>
              <w:left w:val="single" w:sz="4" w:space="0" w:color="auto"/>
              <w:bottom w:val="single" w:sz="4" w:space="0" w:color="auto"/>
              <w:right w:val="single" w:sz="4" w:space="0" w:color="auto"/>
            </w:tcBorders>
            <w:noWrap/>
            <w:vAlign w:val="bottom"/>
            <w:hideMark/>
          </w:tcPr>
          <w:p w14:paraId="29BB3D90" w14:textId="77777777" w:rsidR="00B0475A" w:rsidRPr="00384E3B" w:rsidRDefault="00B0475A" w:rsidP="00633BAC">
            <w:pPr>
              <w:spacing w:after="0" w:line="240" w:lineRule="auto"/>
              <w:jc w:val="right"/>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27</w:t>
            </w:r>
          </w:p>
        </w:tc>
        <w:tc>
          <w:tcPr>
            <w:tcW w:w="1741" w:type="dxa"/>
            <w:tcBorders>
              <w:top w:val="single" w:sz="4" w:space="0" w:color="auto"/>
              <w:left w:val="nil"/>
              <w:bottom w:val="single" w:sz="4" w:space="0" w:color="auto"/>
              <w:right w:val="single" w:sz="4" w:space="0" w:color="auto"/>
            </w:tcBorders>
            <w:noWrap/>
            <w:vAlign w:val="bottom"/>
            <w:hideMark/>
          </w:tcPr>
          <w:p w14:paraId="0F357D61" w14:textId="77777777" w:rsidR="00B0475A" w:rsidRPr="00384E3B" w:rsidRDefault="00B0475A" w:rsidP="00633BAC">
            <w:pPr>
              <w:spacing w:after="0" w:line="240" w:lineRule="auto"/>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 xml:space="preserve">              4.770.000 </w:t>
            </w:r>
          </w:p>
        </w:tc>
        <w:tc>
          <w:tcPr>
            <w:tcW w:w="3440" w:type="dxa"/>
            <w:tcBorders>
              <w:top w:val="single" w:sz="4" w:space="0" w:color="auto"/>
              <w:left w:val="nil"/>
              <w:bottom w:val="single" w:sz="4" w:space="0" w:color="auto"/>
              <w:right w:val="single" w:sz="4" w:space="0" w:color="auto"/>
            </w:tcBorders>
            <w:noWrap/>
            <w:vAlign w:val="bottom"/>
            <w:hideMark/>
          </w:tcPr>
          <w:p w14:paraId="1217B155" w14:textId="77777777" w:rsidR="00B0475A" w:rsidRPr="00384E3B" w:rsidRDefault="00B0475A" w:rsidP="00633BAC">
            <w:pPr>
              <w:spacing w:after="0" w:line="240" w:lineRule="auto"/>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MAYO</w:t>
            </w:r>
          </w:p>
        </w:tc>
        <w:tc>
          <w:tcPr>
            <w:tcW w:w="2180" w:type="dxa"/>
            <w:tcBorders>
              <w:top w:val="nil"/>
              <w:left w:val="nil"/>
              <w:bottom w:val="nil"/>
              <w:right w:val="nil"/>
            </w:tcBorders>
            <w:noWrap/>
            <w:vAlign w:val="bottom"/>
            <w:hideMark/>
          </w:tcPr>
          <w:p w14:paraId="31FABB1C" w14:textId="77777777" w:rsidR="00B0475A" w:rsidRPr="00384E3B" w:rsidRDefault="00B0475A" w:rsidP="00633BAC">
            <w:pPr>
              <w:spacing w:after="0" w:line="240" w:lineRule="auto"/>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Inicio el 05 de mayo</w:t>
            </w:r>
          </w:p>
        </w:tc>
        <w:tc>
          <w:tcPr>
            <w:tcW w:w="1240" w:type="dxa"/>
            <w:tcBorders>
              <w:top w:val="nil"/>
              <w:left w:val="nil"/>
              <w:bottom w:val="nil"/>
              <w:right w:val="nil"/>
            </w:tcBorders>
            <w:noWrap/>
            <w:vAlign w:val="bottom"/>
            <w:hideMark/>
          </w:tcPr>
          <w:p w14:paraId="7AE8E19B" w14:textId="77777777" w:rsidR="00B0475A" w:rsidRPr="00384E3B" w:rsidRDefault="00B0475A" w:rsidP="00633BAC">
            <w:pPr>
              <w:spacing w:after="0" w:line="240" w:lineRule="auto"/>
              <w:rPr>
                <w:rFonts w:asciiTheme="majorHAnsi" w:eastAsia="Times New Roman" w:hAnsiTheme="majorHAnsi" w:cstheme="majorHAnsi"/>
                <w:color w:val="000000"/>
                <w:lang w:eastAsia="es-CO"/>
              </w:rPr>
            </w:pPr>
          </w:p>
        </w:tc>
      </w:tr>
      <w:tr w:rsidR="00B0475A" w:rsidRPr="00384E3B" w14:paraId="27769C01" w14:textId="77777777" w:rsidTr="00633BAC">
        <w:trPr>
          <w:trHeight w:val="288"/>
        </w:trPr>
        <w:tc>
          <w:tcPr>
            <w:tcW w:w="380" w:type="dxa"/>
            <w:tcBorders>
              <w:top w:val="nil"/>
              <w:left w:val="nil"/>
              <w:bottom w:val="nil"/>
              <w:right w:val="nil"/>
            </w:tcBorders>
            <w:noWrap/>
            <w:vAlign w:val="bottom"/>
            <w:hideMark/>
          </w:tcPr>
          <w:p w14:paraId="2711A05F" w14:textId="77777777" w:rsidR="00B0475A" w:rsidRPr="00384E3B" w:rsidRDefault="00B0475A" w:rsidP="00633BAC">
            <w:pPr>
              <w:spacing w:after="0" w:line="240" w:lineRule="auto"/>
              <w:jc w:val="right"/>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2</w:t>
            </w:r>
          </w:p>
        </w:tc>
        <w:tc>
          <w:tcPr>
            <w:tcW w:w="1318" w:type="dxa"/>
            <w:tcBorders>
              <w:top w:val="nil"/>
              <w:left w:val="single" w:sz="4" w:space="0" w:color="auto"/>
              <w:bottom w:val="single" w:sz="4" w:space="0" w:color="auto"/>
              <w:right w:val="single" w:sz="4" w:space="0" w:color="auto"/>
            </w:tcBorders>
            <w:noWrap/>
            <w:vAlign w:val="bottom"/>
            <w:hideMark/>
          </w:tcPr>
          <w:p w14:paraId="6A4225CA" w14:textId="77777777" w:rsidR="00B0475A" w:rsidRPr="00384E3B" w:rsidRDefault="00B0475A" w:rsidP="00633BAC">
            <w:pPr>
              <w:spacing w:after="0" w:line="240" w:lineRule="auto"/>
              <w:jc w:val="right"/>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30</w:t>
            </w:r>
          </w:p>
        </w:tc>
        <w:tc>
          <w:tcPr>
            <w:tcW w:w="1741" w:type="dxa"/>
            <w:tcBorders>
              <w:top w:val="nil"/>
              <w:left w:val="nil"/>
              <w:bottom w:val="single" w:sz="4" w:space="0" w:color="auto"/>
              <w:right w:val="single" w:sz="4" w:space="0" w:color="auto"/>
            </w:tcBorders>
            <w:noWrap/>
            <w:vAlign w:val="bottom"/>
            <w:hideMark/>
          </w:tcPr>
          <w:p w14:paraId="06B0A8F4" w14:textId="77777777" w:rsidR="00B0475A" w:rsidRPr="00384E3B" w:rsidRDefault="00B0475A" w:rsidP="00633BAC">
            <w:pPr>
              <w:spacing w:after="0" w:line="240" w:lineRule="auto"/>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 xml:space="preserve">              5.300.000 </w:t>
            </w:r>
          </w:p>
        </w:tc>
        <w:tc>
          <w:tcPr>
            <w:tcW w:w="3440" w:type="dxa"/>
            <w:tcBorders>
              <w:top w:val="nil"/>
              <w:left w:val="nil"/>
              <w:bottom w:val="single" w:sz="4" w:space="0" w:color="auto"/>
              <w:right w:val="single" w:sz="4" w:space="0" w:color="auto"/>
            </w:tcBorders>
            <w:noWrap/>
            <w:vAlign w:val="bottom"/>
            <w:hideMark/>
          </w:tcPr>
          <w:p w14:paraId="424E41B4" w14:textId="77777777" w:rsidR="00B0475A" w:rsidRPr="00384E3B" w:rsidRDefault="00B0475A" w:rsidP="00633BAC">
            <w:pPr>
              <w:spacing w:after="0" w:line="240" w:lineRule="auto"/>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JUNIO</w:t>
            </w:r>
          </w:p>
        </w:tc>
        <w:tc>
          <w:tcPr>
            <w:tcW w:w="2180" w:type="dxa"/>
            <w:tcBorders>
              <w:top w:val="nil"/>
              <w:left w:val="nil"/>
              <w:bottom w:val="nil"/>
              <w:right w:val="nil"/>
            </w:tcBorders>
            <w:noWrap/>
            <w:vAlign w:val="bottom"/>
            <w:hideMark/>
          </w:tcPr>
          <w:p w14:paraId="4F3B5E8C" w14:textId="77777777" w:rsidR="00B0475A" w:rsidRPr="00384E3B" w:rsidRDefault="00B0475A" w:rsidP="00633BAC">
            <w:pPr>
              <w:spacing w:after="0" w:line="240" w:lineRule="auto"/>
              <w:rPr>
                <w:rFonts w:asciiTheme="majorHAnsi" w:eastAsia="Times New Roman" w:hAnsiTheme="majorHAnsi" w:cstheme="majorHAnsi"/>
                <w:color w:val="000000"/>
                <w:lang w:eastAsia="es-CO"/>
              </w:rPr>
            </w:pPr>
          </w:p>
        </w:tc>
        <w:tc>
          <w:tcPr>
            <w:tcW w:w="1240" w:type="dxa"/>
            <w:tcBorders>
              <w:top w:val="nil"/>
              <w:left w:val="nil"/>
              <w:bottom w:val="nil"/>
              <w:right w:val="nil"/>
            </w:tcBorders>
            <w:noWrap/>
            <w:vAlign w:val="bottom"/>
            <w:hideMark/>
          </w:tcPr>
          <w:p w14:paraId="33A6F7A1" w14:textId="77777777" w:rsidR="00B0475A" w:rsidRPr="00384E3B" w:rsidRDefault="00B0475A" w:rsidP="00633BAC">
            <w:pPr>
              <w:spacing w:after="0" w:line="240" w:lineRule="auto"/>
              <w:rPr>
                <w:rFonts w:asciiTheme="majorHAnsi" w:eastAsia="Times New Roman" w:hAnsiTheme="majorHAnsi" w:cstheme="majorHAnsi"/>
                <w:lang w:eastAsia="es-CO"/>
              </w:rPr>
            </w:pPr>
          </w:p>
        </w:tc>
      </w:tr>
      <w:tr w:rsidR="00B0475A" w:rsidRPr="00384E3B" w14:paraId="3BEFA94A" w14:textId="77777777" w:rsidTr="00633BAC">
        <w:trPr>
          <w:trHeight w:val="288"/>
        </w:trPr>
        <w:tc>
          <w:tcPr>
            <w:tcW w:w="380" w:type="dxa"/>
            <w:tcBorders>
              <w:top w:val="nil"/>
              <w:left w:val="nil"/>
              <w:bottom w:val="nil"/>
              <w:right w:val="nil"/>
            </w:tcBorders>
            <w:noWrap/>
            <w:vAlign w:val="bottom"/>
            <w:hideMark/>
          </w:tcPr>
          <w:p w14:paraId="0C4B94E7" w14:textId="77777777" w:rsidR="00B0475A" w:rsidRPr="00384E3B" w:rsidRDefault="00B0475A" w:rsidP="00633BAC">
            <w:pPr>
              <w:spacing w:after="0" w:line="240" w:lineRule="auto"/>
              <w:jc w:val="right"/>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3</w:t>
            </w:r>
          </w:p>
        </w:tc>
        <w:tc>
          <w:tcPr>
            <w:tcW w:w="1318" w:type="dxa"/>
            <w:tcBorders>
              <w:top w:val="nil"/>
              <w:left w:val="single" w:sz="4" w:space="0" w:color="auto"/>
              <w:bottom w:val="single" w:sz="4" w:space="0" w:color="auto"/>
              <w:right w:val="single" w:sz="4" w:space="0" w:color="auto"/>
            </w:tcBorders>
            <w:noWrap/>
            <w:vAlign w:val="bottom"/>
            <w:hideMark/>
          </w:tcPr>
          <w:p w14:paraId="4A9C20C8" w14:textId="77777777" w:rsidR="00B0475A" w:rsidRPr="00384E3B" w:rsidRDefault="00B0475A" w:rsidP="00633BAC">
            <w:pPr>
              <w:spacing w:after="0" w:line="240" w:lineRule="auto"/>
              <w:jc w:val="right"/>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30</w:t>
            </w:r>
          </w:p>
        </w:tc>
        <w:tc>
          <w:tcPr>
            <w:tcW w:w="1741" w:type="dxa"/>
            <w:tcBorders>
              <w:top w:val="nil"/>
              <w:left w:val="nil"/>
              <w:bottom w:val="single" w:sz="4" w:space="0" w:color="auto"/>
              <w:right w:val="single" w:sz="4" w:space="0" w:color="auto"/>
            </w:tcBorders>
            <w:noWrap/>
            <w:vAlign w:val="bottom"/>
            <w:hideMark/>
          </w:tcPr>
          <w:p w14:paraId="62A281B4" w14:textId="77777777" w:rsidR="00B0475A" w:rsidRPr="00384E3B" w:rsidRDefault="00B0475A" w:rsidP="00633BAC">
            <w:pPr>
              <w:spacing w:after="0" w:line="240" w:lineRule="auto"/>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 xml:space="preserve">              5.300.000 </w:t>
            </w:r>
          </w:p>
        </w:tc>
        <w:tc>
          <w:tcPr>
            <w:tcW w:w="3440" w:type="dxa"/>
            <w:tcBorders>
              <w:top w:val="nil"/>
              <w:left w:val="nil"/>
              <w:bottom w:val="single" w:sz="4" w:space="0" w:color="auto"/>
              <w:right w:val="single" w:sz="4" w:space="0" w:color="auto"/>
            </w:tcBorders>
            <w:noWrap/>
            <w:vAlign w:val="bottom"/>
            <w:hideMark/>
          </w:tcPr>
          <w:p w14:paraId="0F56C98F" w14:textId="77777777" w:rsidR="00B0475A" w:rsidRPr="00384E3B" w:rsidRDefault="00B0475A" w:rsidP="00633BAC">
            <w:pPr>
              <w:spacing w:after="0" w:line="240" w:lineRule="auto"/>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JULIO</w:t>
            </w:r>
          </w:p>
        </w:tc>
        <w:tc>
          <w:tcPr>
            <w:tcW w:w="2180" w:type="dxa"/>
            <w:tcBorders>
              <w:top w:val="nil"/>
              <w:left w:val="nil"/>
              <w:bottom w:val="nil"/>
              <w:right w:val="nil"/>
            </w:tcBorders>
            <w:noWrap/>
            <w:vAlign w:val="bottom"/>
            <w:hideMark/>
          </w:tcPr>
          <w:p w14:paraId="0F7F2D66" w14:textId="77777777" w:rsidR="00B0475A" w:rsidRPr="00384E3B" w:rsidRDefault="00B0475A" w:rsidP="00633BAC">
            <w:pPr>
              <w:spacing w:after="0" w:line="240" w:lineRule="auto"/>
              <w:rPr>
                <w:rFonts w:asciiTheme="majorHAnsi" w:eastAsia="Times New Roman" w:hAnsiTheme="majorHAnsi" w:cstheme="majorHAnsi"/>
                <w:color w:val="000000"/>
                <w:lang w:eastAsia="es-CO"/>
              </w:rPr>
            </w:pPr>
          </w:p>
        </w:tc>
        <w:tc>
          <w:tcPr>
            <w:tcW w:w="1240" w:type="dxa"/>
            <w:tcBorders>
              <w:top w:val="nil"/>
              <w:left w:val="nil"/>
              <w:bottom w:val="nil"/>
              <w:right w:val="nil"/>
            </w:tcBorders>
            <w:noWrap/>
            <w:vAlign w:val="bottom"/>
            <w:hideMark/>
          </w:tcPr>
          <w:p w14:paraId="1CFD493F" w14:textId="77777777" w:rsidR="00B0475A" w:rsidRPr="00384E3B" w:rsidRDefault="00B0475A" w:rsidP="00633BAC">
            <w:pPr>
              <w:spacing w:after="0" w:line="240" w:lineRule="auto"/>
              <w:rPr>
                <w:rFonts w:asciiTheme="majorHAnsi" w:eastAsia="Times New Roman" w:hAnsiTheme="majorHAnsi" w:cstheme="majorHAnsi"/>
                <w:lang w:eastAsia="es-CO"/>
              </w:rPr>
            </w:pPr>
          </w:p>
        </w:tc>
      </w:tr>
      <w:tr w:rsidR="00B0475A" w:rsidRPr="00384E3B" w14:paraId="024D181E" w14:textId="77777777" w:rsidTr="00633BAC">
        <w:trPr>
          <w:trHeight w:val="288"/>
        </w:trPr>
        <w:tc>
          <w:tcPr>
            <w:tcW w:w="380" w:type="dxa"/>
            <w:tcBorders>
              <w:top w:val="nil"/>
              <w:left w:val="nil"/>
              <w:bottom w:val="nil"/>
              <w:right w:val="nil"/>
            </w:tcBorders>
            <w:noWrap/>
            <w:vAlign w:val="bottom"/>
            <w:hideMark/>
          </w:tcPr>
          <w:p w14:paraId="743E4695" w14:textId="77777777" w:rsidR="00B0475A" w:rsidRPr="00384E3B" w:rsidRDefault="00B0475A" w:rsidP="00633BAC">
            <w:pPr>
              <w:spacing w:after="0" w:line="240" w:lineRule="auto"/>
              <w:jc w:val="right"/>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4</w:t>
            </w:r>
          </w:p>
        </w:tc>
        <w:tc>
          <w:tcPr>
            <w:tcW w:w="1318" w:type="dxa"/>
            <w:tcBorders>
              <w:top w:val="nil"/>
              <w:left w:val="single" w:sz="4" w:space="0" w:color="auto"/>
              <w:bottom w:val="single" w:sz="4" w:space="0" w:color="auto"/>
              <w:right w:val="single" w:sz="4" w:space="0" w:color="auto"/>
            </w:tcBorders>
            <w:noWrap/>
            <w:vAlign w:val="bottom"/>
            <w:hideMark/>
          </w:tcPr>
          <w:p w14:paraId="1426C601" w14:textId="77777777" w:rsidR="00B0475A" w:rsidRPr="00384E3B" w:rsidRDefault="00B0475A" w:rsidP="00633BAC">
            <w:pPr>
              <w:spacing w:after="0" w:line="240" w:lineRule="auto"/>
              <w:jc w:val="right"/>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30</w:t>
            </w:r>
          </w:p>
        </w:tc>
        <w:tc>
          <w:tcPr>
            <w:tcW w:w="1741" w:type="dxa"/>
            <w:tcBorders>
              <w:top w:val="nil"/>
              <w:left w:val="nil"/>
              <w:bottom w:val="single" w:sz="4" w:space="0" w:color="auto"/>
              <w:right w:val="single" w:sz="4" w:space="0" w:color="auto"/>
            </w:tcBorders>
            <w:noWrap/>
            <w:vAlign w:val="bottom"/>
            <w:hideMark/>
          </w:tcPr>
          <w:p w14:paraId="2E86E237" w14:textId="77777777" w:rsidR="00B0475A" w:rsidRPr="00384E3B" w:rsidRDefault="00B0475A" w:rsidP="00633BAC">
            <w:pPr>
              <w:spacing w:after="0" w:line="240" w:lineRule="auto"/>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 xml:space="preserve">              5.300.000 </w:t>
            </w:r>
          </w:p>
        </w:tc>
        <w:tc>
          <w:tcPr>
            <w:tcW w:w="3440" w:type="dxa"/>
            <w:tcBorders>
              <w:top w:val="nil"/>
              <w:left w:val="nil"/>
              <w:bottom w:val="single" w:sz="4" w:space="0" w:color="auto"/>
              <w:right w:val="single" w:sz="4" w:space="0" w:color="auto"/>
            </w:tcBorders>
            <w:noWrap/>
            <w:vAlign w:val="bottom"/>
            <w:hideMark/>
          </w:tcPr>
          <w:p w14:paraId="07A12742" w14:textId="77777777" w:rsidR="00B0475A" w:rsidRPr="00384E3B" w:rsidRDefault="00B0475A" w:rsidP="00633BAC">
            <w:pPr>
              <w:spacing w:after="0" w:line="240" w:lineRule="auto"/>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AGOSTO</w:t>
            </w:r>
          </w:p>
        </w:tc>
        <w:tc>
          <w:tcPr>
            <w:tcW w:w="2180" w:type="dxa"/>
            <w:tcBorders>
              <w:top w:val="nil"/>
              <w:left w:val="nil"/>
              <w:bottom w:val="nil"/>
              <w:right w:val="nil"/>
            </w:tcBorders>
            <w:noWrap/>
            <w:vAlign w:val="bottom"/>
            <w:hideMark/>
          </w:tcPr>
          <w:p w14:paraId="4C6BC932" w14:textId="77777777" w:rsidR="00B0475A" w:rsidRPr="00384E3B" w:rsidRDefault="00B0475A" w:rsidP="00633BAC">
            <w:pPr>
              <w:spacing w:after="0" w:line="240" w:lineRule="auto"/>
              <w:rPr>
                <w:rFonts w:asciiTheme="majorHAnsi" w:eastAsia="Times New Roman" w:hAnsiTheme="majorHAnsi" w:cstheme="majorHAnsi"/>
                <w:color w:val="000000"/>
                <w:lang w:eastAsia="es-CO"/>
              </w:rPr>
            </w:pPr>
          </w:p>
        </w:tc>
        <w:tc>
          <w:tcPr>
            <w:tcW w:w="1240" w:type="dxa"/>
            <w:tcBorders>
              <w:top w:val="nil"/>
              <w:left w:val="nil"/>
              <w:bottom w:val="nil"/>
              <w:right w:val="nil"/>
            </w:tcBorders>
            <w:noWrap/>
            <w:vAlign w:val="bottom"/>
            <w:hideMark/>
          </w:tcPr>
          <w:p w14:paraId="5E12622C" w14:textId="77777777" w:rsidR="00B0475A" w:rsidRPr="00384E3B" w:rsidRDefault="00B0475A" w:rsidP="00633BAC">
            <w:pPr>
              <w:spacing w:after="0" w:line="240" w:lineRule="auto"/>
              <w:rPr>
                <w:rFonts w:asciiTheme="majorHAnsi" w:eastAsia="Times New Roman" w:hAnsiTheme="majorHAnsi" w:cstheme="majorHAnsi"/>
                <w:lang w:eastAsia="es-CO"/>
              </w:rPr>
            </w:pPr>
          </w:p>
        </w:tc>
      </w:tr>
      <w:tr w:rsidR="00B0475A" w:rsidRPr="00384E3B" w14:paraId="0E583042" w14:textId="77777777" w:rsidTr="00633BAC">
        <w:trPr>
          <w:trHeight w:val="288"/>
        </w:trPr>
        <w:tc>
          <w:tcPr>
            <w:tcW w:w="380" w:type="dxa"/>
            <w:tcBorders>
              <w:top w:val="nil"/>
              <w:left w:val="nil"/>
              <w:bottom w:val="nil"/>
              <w:right w:val="nil"/>
            </w:tcBorders>
            <w:noWrap/>
            <w:vAlign w:val="bottom"/>
            <w:hideMark/>
          </w:tcPr>
          <w:p w14:paraId="62A2DA1D" w14:textId="77777777" w:rsidR="00B0475A" w:rsidRPr="00384E3B" w:rsidRDefault="00B0475A" w:rsidP="00633BAC">
            <w:pPr>
              <w:spacing w:after="0" w:line="240" w:lineRule="auto"/>
              <w:jc w:val="right"/>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5</w:t>
            </w:r>
          </w:p>
        </w:tc>
        <w:tc>
          <w:tcPr>
            <w:tcW w:w="1318" w:type="dxa"/>
            <w:tcBorders>
              <w:top w:val="nil"/>
              <w:left w:val="single" w:sz="4" w:space="0" w:color="auto"/>
              <w:bottom w:val="single" w:sz="4" w:space="0" w:color="auto"/>
              <w:right w:val="single" w:sz="4" w:space="0" w:color="auto"/>
            </w:tcBorders>
            <w:noWrap/>
            <w:vAlign w:val="bottom"/>
            <w:hideMark/>
          </w:tcPr>
          <w:p w14:paraId="1C96729E" w14:textId="77777777" w:rsidR="00B0475A" w:rsidRPr="00384E3B" w:rsidRDefault="00B0475A" w:rsidP="00633BAC">
            <w:pPr>
              <w:spacing w:after="0" w:line="240" w:lineRule="auto"/>
              <w:jc w:val="right"/>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30</w:t>
            </w:r>
          </w:p>
        </w:tc>
        <w:tc>
          <w:tcPr>
            <w:tcW w:w="1741" w:type="dxa"/>
            <w:tcBorders>
              <w:top w:val="nil"/>
              <w:left w:val="nil"/>
              <w:bottom w:val="single" w:sz="4" w:space="0" w:color="auto"/>
              <w:right w:val="single" w:sz="4" w:space="0" w:color="auto"/>
            </w:tcBorders>
            <w:noWrap/>
            <w:vAlign w:val="bottom"/>
            <w:hideMark/>
          </w:tcPr>
          <w:p w14:paraId="52B7C6FA" w14:textId="77777777" w:rsidR="00B0475A" w:rsidRPr="00384E3B" w:rsidRDefault="00B0475A" w:rsidP="00633BAC">
            <w:pPr>
              <w:spacing w:after="0" w:line="240" w:lineRule="auto"/>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 xml:space="preserve">              5.300.000 </w:t>
            </w:r>
          </w:p>
        </w:tc>
        <w:tc>
          <w:tcPr>
            <w:tcW w:w="3440" w:type="dxa"/>
            <w:tcBorders>
              <w:top w:val="nil"/>
              <w:left w:val="nil"/>
              <w:bottom w:val="single" w:sz="4" w:space="0" w:color="auto"/>
              <w:right w:val="single" w:sz="4" w:space="0" w:color="auto"/>
            </w:tcBorders>
            <w:noWrap/>
            <w:vAlign w:val="bottom"/>
            <w:hideMark/>
          </w:tcPr>
          <w:p w14:paraId="6F594BC5" w14:textId="77777777" w:rsidR="00B0475A" w:rsidRPr="00384E3B" w:rsidRDefault="00B0475A" w:rsidP="00633BAC">
            <w:pPr>
              <w:spacing w:after="0" w:line="240" w:lineRule="auto"/>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SEPTIEMBRE</w:t>
            </w:r>
          </w:p>
        </w:tc>
        <w:tc>
          <w:tcPr>
            <w:tcW w:w="2180" w:type="dxa"/>
            <w:tcBorders>
              <w:top w:val="nil"/>
              <w:left w:val="nil"/>
              <w:bottom w:val="nil"/>
              <w:right w:val="nil"/>
            </w:tcBorders>
            <w:noWrap/>
            <w:vAlign w:val="bottom"/>
            <w:hideMark/>
          </w:tcPr>
          <w:p w14:paraId="4FBCB46F" w14:textId="77777777" w:rsidR="00B0475A" w:rsidRPr="00384E3B" w:rsidRDefault="00B0475A" w:rsidP="00633BAC">
            <w:pPr>
              <w:spacing w:after="0" w:line="240" w:lineRule="auto"/>
              <w:rPr>
                <w:rFonts w:asciiTheme="majorHAnsi" w:eastAsia="Times New Roman" w:hAnsiTheme="majorHAnsi" w:cstheme="majorHAnsi"/>
                <w:color w:val="000000"/>
                <w:lang w:eastAsia="es-CO"/>
              </w:rPr>
            </w:pPr>
          </w:p>
        </w:tc>
        <w:tc>
          <w:tcPr>
            <w:tcW w:w="1240" w:type="dxa"/>
            <w:tcBorders>
              <w:top w:val="nil"/>
              <w:left w:val="nil"/>
              <w:bottom w:val="nil"/>
              <w:right w:val="nil"/>
            </w:tcBorders>
            <w:noWrap/>
            <w:vAlign w:val="bottom"/>
            <w:hideMark/>
          </w:tcPr>
          <w:p w14:paraId="1562E782" w14:textId="77777777" w:rsidR="00B0475A" w:rsidRPr="00384E3B" w:rsidRDefault="00B0475A" w:rsidP="00633BAC">
            <w:pPr>
              <w:spacing w:after="0" w:line="240" w:lineRule="auto"/>
              <w:rPr>
                <w:rFonts w:asciiTheme="majorHAnsi" w:eastAsia="Times New Roman" w:hAnsiTheme="majorHAnsi" w:cstheme="majorHAnsi"/>
                <w:lang w:eastAsia="es-CO"/>
              </w:rPr>
            </w:pPr>
          </w:p>
        </w:tc>
      </w:tr>
      <w:tr w:rsidR="00B0475A" w:rsidRPr="00384E3B" w14:paraId="1819E11F" w14:textId="77777777" w:rsidTr="00633BAC">
        <w:trPr>
          <w:trHeight w:val="288"/>
        </w:trPr>
        <w:tc>
          <w:tcPr>
            <w:tcW w:w="380" w:type="dxa"/>
            <w:tcBorders>
              <w:top w:val="nil"/>
              <w:left w:val="nil"/>
              <w:bottom w:val="nil"/>
              <w:right w:val="nil"/>
            </w:tcBorders>
            <w:noWrap/>
            <w:vAlign w:val="bottom"/>
            <w:hideMark/>
          </w:tcPr>
          <w:p w14:paraId="68401922" w14:textId="77777777" w:rsidR="00B0475A" w:rsidRPr="00384E3B" w:rsidRDefault="00B0475A" w:rsidP="00633BAC">
            <w:pPr>
              <w:spacing w:after="0" w:line="240" w:lineRule="auto"/>
              <w:jc w:val="right"/>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6</w:t>
            </w:r>
          </w:p>
        </w:tc>
        <w:tc>
          <w:tcPr>
            <w:tcW w:w="1318" w:type="dxa"/>
            <w:tcBorders>
              <w:top w:val="nil"/>
              <w:left w:val="single" w:sz="4" w:space="0" w:color="auto"/>
              <w:bottom w:val="single" w:sz="4" w:space="0" w:color="auto"/>
              <w:right w:val="single" w:sz="4" w:space="0" w:color="auto"/>
            </w:tcBorders>
            <w:noWrap/>
            <w:vAlign w:val="bottom"/>
            <w:hideMark/>
          </w:tcPr>
          <w:p w14:paraId="7E11204A" w14:textId="77777777" w:rsidR="00B0475A" w:rsidRPr="00384E3B" w:rsidRDefault="00B0475A" w:rsidP="00633BAC">
            <w:pPr>
              <w:spacing w:after="0" w:line="240" w:lineRule="auto"/>
              <w:jc w:val="right"/>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30</w:t>
            </w:r>
          </w:p>
        </w:tc>
        <w:tc>
          <w:tcPr>
            <w:tcW w:w="1741" w:type="dxa"/>
            <w:tcBorders>
              <w:top w:val="nil"/>
              <w:left w:val="nil"/>
              <w:bottom w:val="single" w:sz="4" w:space="0" w:color="auto"/>
              <w:right w:val="single" w:sz="4" w:space="0" w:color="auto"/>
            </w:tcBorders>
            <w:noWrap/>
            <w:vAlign w:val="bottom"/>
            <w:hideMark/>
          </w:tcPr>
          <w:p w14:paraId="7210A925" w14:textId="77777777" w:rsidR="00B0475A" w:rsidRPr="00384E3B" w:rsidRDefault="00B0475A" w:rsidP="00633BAC">
            <w:pPr>
              <w:spacing w:after="0" w:line="240" w:lineRule="auto"/>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 xml:space="preserve">              5.300.000 </w:t>
            </w:r>
          </w:p>
        </w:tc>
        <w:tc>
          <w:tcPr>
            <w:tcW w:w="3440" w:type="dxa"/>
            <w:tcBorders>
              <w:top w:val="nil"/>
              <w:left w:val="nil"/>
              <w:bottom w:val="single" w:sz="4" w:space="0" w:color="auto"/>
              <w:right w:val="single" w:sz="4" w:space="0" w:color="auto"/>
            </w:tcBorders>
            <w:noWrap/>
            <w:vAlign w:val="bottom"/>
            <w:hideMark/>
          </w:tcPr>
          <w:p w14:paraId="0435F0CC" w14:textId="77777777" w:rsidR="00B0475A" w:rsidRPr="00384E3B" w:rsidRDefault="00B0475A" w:rsidP="00633BAC">
            <w:pPr>
              <w:spacing w:after="0" w:line="240" w:lineRule="auto"/>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OCTUBRE</w:t>
            </w:r>
          </w:p>
        </w:tc>
        <w:tc>
          <w:tcPr>
            <w:tcW w:w="2180" w:type="dxa"/>
            <w:tcBorders>
              <w:top w:val="nil"/>
              <w:left w:val="nil"/>
              <w:bottom w:val="nil"/>
              <w:right w:val="nil"/>
            </w:tcBorders>
            <w:noWrap/>
            <w:vAlign w:val="bottom"/>
            <w:hideMark/>
          </w:tcPr>
          <w:p w14:paraId="24637B6E" w14:textId="77777777" w:rsidR="00B0475A" w:rsidRPr="00384E3B" w:rsidRDefault="00B0475A" w:rsidP="00633BAC">
            <w:pPr>
              <w:spacing w:after="0" w:line="240" w:lineRule="auto"/>
              <w:rPr>
                <w:rFonts w:asciiTheme="majorHAnsi" w:eastAsia="Times New Roman" w:hAnsiTheme="majorHAnsi" w:cstheme="majorHAnsi"/>
                <w:color w:val="000000"/>
                <w:lang w:eastAsia="es-CO"/>
              </w:rPr>
            </w:pPr>
          </w:p>
        </w:tc>
        <w:tc>
          <w:tcPr>
            <w:tcW w:w="1240" w:type="dxa"/>
            <w:tcBorders>
              <w:top w:val="nil"/>
              <w:left w:val="nil"/>
              <w:bottom w:val="nil"/>
              <w:right w:val="nil"/>
            </w:tcBorders>
            <w:noWrap/>
            <w:vAlign w:val="bottom"/>
            <w:hideMark/>
          </w:tcPr>
          <w:p w14:paraId="17830314" w14:textId="77777777" w:rsidR="00B0475A" w:rsidRPr="00384E3B" w:rsidRDefault="00B0475A" w:rsidP="00633BAC">
            <w:pPr>
              <w:spacing w:after="0" w:line="240" w:lineRule="auto"/>
              <w:rPr>
                <w:rFonts w:asciiTheme="majorHAnsi" w:eastAsia="Times New Roman" w:hAnsiTheme="majorHAnsi" w:cstheme="majorHAnsi"/>
                <w:lang w:eastAsia="es-CO"/>
              </w:rPr>
            </w:pPr>
          </w:p>
        </w:tc>
      </w:tr>
      <w:tr w:rsidR="00B0475A" w:rsidRPr="00384E3B" w14:paraId="116A1C01" w14:textId="77777777" w:rsidTr="00633BAC">
        <w:trPr>
          <w:trHeight w:val="288"/>
        </w:trPr>
        <w:tc>
          <w:tcPr>
            <w:tcW w:w="380" w:type="dxa"/>
            <w:tcBorders>
              <w:top w:val="nil"/>
              <w:left w:val="nil"/>
              <w:bottom w:val="nil"/>
              <w:right w:val="nil"/>
            </w:tcBorders>
            <w:noWrap/>
            <w:vAlign w:val="bottom"/>
            <w:hideMark/>
          </w:tcPr>
          <w:p w14:paraId="33DE2759" w14:textId="77777777" w:rsidR="00B0475A" w:rsidRPr="00384E3B" w:rsidRDefault="00B0475A" w:rsidP="00633BAC">
            <w:pPr>
              <w:spacing w:after="0" w:line="240" w:lineRule="auto"/>
              <w:jc w:val="right"/>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7</w:t>
            </w:r>
          </w:p>
        </w:tc>
        <w:tc>
          <w:tcPr>
            <w:tcW w:w="1318" w:type="dxa"/>
            <w:tcBorders>
              <w:top w:val="nil"/>
              <w:left w:val="single" w:sz="4" w:space="0" w:color="auto"/>
              <w:bottom w:val="single" w:sz="4" w:space="0" w:color="auto"/>
              <w:right w:val="single" w:sz="4" w:space="0" w:color="auto"/>
            </w:tcBorders>
            <w:noWrap/>
            <w:vAlign w:val="bottom"/>
            <w:hideMark/>
          </w:tcPr>
          <w:p w14:paraId="6C9846F0" w14:textId="77777777" w:rsidR="00B0475A" w:rsidRPr="00384E3B" w:rsidRDefault="00B0475A" w:rsidP="00633BAC">
            <w:pPr>
              <w:spacing w:after="0" w:line="240" w:lineRule="auto"/>
              <w:jc w:val="right"/>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30</w:t>
            </w:r>
          </w:p>
        </w:tc>
        <w:tc>
          <w:tcPr>
            <w:tcW w:w="1741" w:type="dxa"/>
            <w:tcBorders>
              <w:top w:val="nil"/>
              <w:left w:val="nil"/>
              <w:bottom w:val="single" w:sz="4" w:space="0" w:color="auto"/>
              <w:right w:val="single" w:sz="4" w:space="0" w:color="auto"/>
            </w:tcBorders>
            <w:noWrap/>
            <w:vAlign w:val="bottom"/>
            <w:hideMark/>
          </w:tcPr>
          <w:p w14:paraId="28E65B93" w14:textId="77777777" w:rsidR="00B0475A" w:rsidRPr="00384E3B" w:rsidRDefault="00B0475A" w:rsidP="00633BAC">
            <w:pPr>
              <w:spacing w:after="0" w:line="240" w:lineRule="auto"/>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 xml:space="preserve">              5.300.000 </w:t>
            </w:r>
          </w:p>
        </w:tc>
        <w:tc>
          <w:tcPr>
            <w:tcW w:w="3440" w:type="dxa"/>
            <w:tcBorders>
              <w:top w:val="nil"/>
              <w:left w:val="nil"/>
              <w:bottom w:val="single" w:sz="4" w:space="0" w:color="auto"/>
              <w:right w:val="single" w:sz="4" w:space="0" w:color="auto"/>
            </w:tcBorders>
            <w:noWrap/>
            <w:vAlign w:val="bottom"/>
            <w:hideMark/>
          </w:tcPr>
          <w:p w14:paraId="2853EFF2" w14:textId="77777777" w:rsidR="00B0475A" w:rsidRPr="00384E3B" w:rsidRDefault="00B0475A" w:rsidP="00633BAC">
            <w:pPr>
              <w:spacing w:after="0" w:line="240" w:lineRule="auto"/>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NOVIEMBRE</w:t>
            </w:r>
          </w:p>
        </w:tc>
        <w:tc>
          <w:tcPr>
            <w:tcW w:w="2180" w:type="dxa"/>
            <w:tcBorders>
              <w:top w:val="nil"/>
              <w:left w:val="nil"/>
              <w:bottom w:val="nil"/>
              <w:right w:val="nil"/>
            </w:tcBorders>
            <w:noWrap/>
            <w:vAlign w:val="bottom"/>
            <w:hideMark/>
          </w:tcPr>
          <w:p w14:paraId="3728CCB7" w14:textId="77777777" w:rsidR="00B0475A" w:rsidRPr="00384E3B" w:rsidRDefault="00B0475A" w:rsidP="00633BAC">
            <w:pPr>
              <w:spacing w:after="0" w:line="240" w:lineRule="auto"/>
              <w:rPr>
                <w:rFonts w:asciiTheme="majorHAnsi" w:eastAsia="Times New Roman" w:hAnsiTheme="majorHAnsi" w:cstheme="majorHAnsi"/>
                <w:color w:val="000000"/>
                <w:lang w:eastAsia="es-CO"/>
              </w:rPr>
            </w:pPr>
          </w:p>
        </w:tc>
        <w:tc>
          <w:tcPr>
            <w:tcW w:w="1240" w:type="dxa"/>
            <w:tcBorders>
              <w:top w:val="nil"/>
              <w:left w:val="nil"/>
              <w:bottom w:val="nil"/>
              <w:right w:val="nil"/>
            </w:tcBorders>
            <w:noWrap/>
            <w:vAlign w:val="bottom"/>
            <w:hideMark/>
          </w:tcPr>
          <w:p w14:paraId="33424BFE" w14:textId="77777777" w:rsidR="00B0475A" w:rsidRPr="00384E3B" w:rsidRDefault="00B0475A" w:rsidP="00633BAC">
            <w:pPr>
              <w:spacing w:after="0" w:line="240" w:lineRule="auto"/>
              <w:rPr>
                <w:rFonts w:asciiTheme="majorHAnsi" w:eastAsia="Times New Roman" w:hAnsiTheme="majorHAnsi" w:cstheme="majorHAnsi"/>
                <w:lang w:eastAsia="es-CO"/>
              </w:rPr>
            </w:pPr>
          </w:p>
        </w:tc>
      </w:tr>
      <w:tr w:rsidR="00B0475A" w:rsidRPr="00384E3B" w14:paraId="757A411F" w14:textId="77777777" w:rsidTr="00633BAC">
        <w:trPr>
          <w:trHeight w:val="288"/>
        </w:trPr>
        <w:tc>
          <w:tcPr>
            <w:tcW w:w="380" w:type="dxa"/>
            <w:tcBorders>
              <w:top w:val="nil"/>
              <w:left w:val="nil"/>
              <w:bottom w:val="nil"/>
              <w:right w:val="nil"/>
            </w:tcBorders>
            <w:noWrap/>
            <w:vAlign w:val="bottom"/>
            <w:hideMark/>
          </w:tcPr>
          <w:p w14:paraId="2EC105D7" w14:textId="77777777" w:rsidR="00B0475A" w:rsidRPr="00384E3B" w:rsidRDefault="00B0475A" w:rsidP="00633BAC">
            <w:pPr>
              <w:spacing w:after="0" w:line="240" w:lineRule="auto"/>
              <w:jc w:val="right"/>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8</w:t>
            </w:r>
          </w:p>
        </w:tc>
        <w:tc>
          <w:tcPr>
            <w:tcW w:w="1318" w:type="dxa"/>
            <w:tcBorders>
              <w:top w:val="nil"/>
              <w:left w:val="single" w:sz="4" w:space="0" w:color="auto"/>
              <w:bottom w:val="single" w:sz="4" w:space="0" w:color="auto"/>
              <w:right w:val="single" w:sz="4" w:space="0" w:color="auto"/>
            </w:tcBorders>
            <w:noWrap/>
            <w:vAlign w:val="bottom"/>
            <w:hideMark/>
          </w:tcPr>
          <w:p w14:paraId="3E09DAC7" w14:textId="77777777" w:rsidR="00B0475A" w:rsidRPr="00384E3B" w:rsidRDefault="00B0475A" w:rsidP="00633BAC">
            <w:pPr>
              <w:spacing w:after="0" w:line="240" w:lineRule="auto"/>
              <w:jc w:val="right"/>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30</w:t>
            </w:r>
          </w:p>
        </w:tc>
        <w:tc>
          <w:tcPr>
            <w:tcW w:w="1741" w:type="dxa"/>
            <w:tcBorders>
              <w:top w:val="nil"/>
              <w:left w:val="nil"/>
              <w:bottom w:val="single" w:sz="4" w:space="0" w:color="auto"/>
              <w:right w:val="single" w:sz="4" w:space="0" w:color="auto"/>
            </w:tcBorders>
            <w:noWrap/>
            <w:vAlign w:val="bottom"/>
            <w:hideMark/>
          </w:tcPr>
          <w:p w14:paraId="1B1ADDAF" w14:textId="77777777" w:rsidR="00B0475A" w:rsidRPr="00384E3B" w:rsidRDefault="00B0475A" w:rsidP="00633BAC">
            <w:pPr>
              <w:spacing w:after="0" w:line="240" w:lineRule="auto"/>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 xml:space="preserve">              5.300.000 </w:t>
            </w:r>
          </w:p>
        </w:tc>
        <w:tc>
          <w:tcPr>
            <w:tcW w:w="3440" w:type="dxa"/>
            <w:tcBorders>
              <w:top w:val="nil"/>
              <w:left w:val="nil"/>
              <w:bottom w:val="single" w:sz="4" w:space="0" w:color="auto"/>
              <w:right w:val="single" w:sz="4" w:space="0" w:color="auto"/>
            </w:tcBorders>
            <w:noWrap/>
            <w:vAlign w:val="bottom"/>
            <w:hideMark/>
          </w:tcPr>
          <w:p w14:paraId="70B750CC" w14:textId="77777777" w:rsidR="00B0475A" w:rsidRPr="00384E3B" w:rsidRDefault="00B0475A" w:rsidP="00633BAC">
            <w:pPr>
              <w:spacing w:after="0" w:line="240" w:lineRule="auto"/>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DICIEMBRE</w:t>
            </w:r>
          </w:p>
        </w:tc>
        <w:tc>
          <w:tcPr>
            <w:tcW w:w="3420" w:type="dxa"/>
            <w:gridSpan w:val="2"/>
            <w:tcBorders>
              <w:top w:val="nil"/>
              <w:left w:val="nil"/>
              <w:bottom w:val="nil"/>
              <w:right w:val="nil"/>
            </w:tcBorders>
            <w:noWrap/>
            <w:vAlign w:val="bottom"/>
            <w:hideMark/>
          </w:tcPr>
          <w:p w14:paraId="43A3943A" w14:textId="77777777" w:rsidR="00B0475A" w:rsidRPr="00384E3B" w:rsidRDefault="00B0475A" w:rsidP="00633BAC">
            <w:pPr>
              <w:spacing w:after="0" w:line="240" w:lineRule="auto"/>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 xml:space="preserve">termina el 31 de diciembre </w:t>
            </w:r>
          </w:p>
        </w:tc>
      </w:tr>
      <w:tr w:rsidR="00B0475A" w:rsidRPr="00384E3B" w14:paraId="24FBAC5A" w14:textId="77777777" w:rsidTr="00633BAC">
        <w:trPr>
          <w:trHeight w:val="288"/>
        </w:trPr>
        <w:tc>
          <w:tcPr>
            <w:tcW w:w="380" w:type="dxa"/>
            <w:tcBorders>
              <w:top w:val="nil"/>
              <w:left w:val="nil"/>
              <w:bottom w:val="nil"/>
              <w:right w:val="nil"/>
            </w:tcBorders>
            <w:noWrap/>
            <w:vAlign w:val="bottom"/>
            <w:hideMark/>
          </w:tcPr>
          <w:p w14:paraId="6E212A1C" w14:textId="77777777" w:rsidR="00B0475A" w:rsidRPr="00384E3B" w:rsidRDefault="00B0475A" w:rsidP="00633BAC">
            <w:pPr>
              <w:spacing w:after="0" w:line="240" w:lineRule="auto"/>
              <w:rPr>
                <w:rFonts w:asciiTheme="majorHAnsi" w:eastAsia="Times New Roman" w:hAnsiTheme="majorHAnsi" w:cstheme="majorHAnsi"/>
                <w:color w:val="000000"/>
                <w:lang w:eastAsia="es-CO"/>
              </w:rPr>
            </w:pPr>
          </w:p>
        </w:tc>
        <w:tc>
          <w:tcPr>
            <w:tcW w:w="1318" w:type="dxa"/>
            <w:tcBorders>
              <w:top w:val="nil"/>
              <w:left w:val="nil"/>
              <w:bottom w:val="nil"/>
              <w:right w:val="nil"/>
            </w:tcBorders>
            <w:noWrap/>
            <w:vAlign w:val="bottom"/>
            <w:hideMark/>
          </w:tcPr>
          <w:p w14:paraId="09596B16" w14:textId="77777777" w:rsidR="00B0475A" w:rsidRPr="00384E3B" w:rsidRDefault="00B0475A" w:rsidP="00633BAC">
            <w:pPr>
              <w:spacing w:after="0" w:line="240" w:lineRule="auto"/>
              <w:jc w:val="right"/>
              <w:rPr>
                <w:rFonts w:asciiTheme="majorHAnsi" w:eastAsia="Times New Roman" w:hAnsiTheme="majorHAnsi" w:cstheme="majorHAnsi"/>
                <w:color w:val="000000"/>
                <w:lang w:eastAsia="es-CO"/>
              </w:rPr>
            </w:pPr>
            <w:r w:rsidRPr="00384E3B">
              <w:rPr>
                <w:rFonts w:asciiTheme="majorHAnsi" w:eastAsia="Times New Roman" w:hAnsiTheme="majorHAnsi" w:cstheme="majorHAnsi"/>
                <w:color w:val="000000"/>
                <w:lang w:eastAsia="es-CO"/>
              </w:rPr>
              <w:t>237</w:t>
            </w:r>
          </w:p>
        </w:tc>
        <w:tc>
          <w:tcPr>
            <w:tcW w:w="1741" w:type="dxa"/>
            <w:tcBorders>
              <w:top w:val="nil"/>
              <w:left w:val="nil"/>
              <w:bottom w:val="nil"/>
              <w:right w:val="nil"/>
            </w:tcBorders>
            <w:shd w:val="clear" w:color="000000" w:fill="92D050"/>
            <w:noWrap/>
            <w:vAlign w:val="bottom"/>
            <w:hideMark/>
          </w:tcPr>
          <w:p w14:paraId="466DE8A8" w14:textId="77777777" w:rsidR="00B0475A" w:rsidRPr="00384E3B" w:rsidRDefault="00B0475A" w:rsidP="00633BAC">
            <w:pPr>
              <w:spacing w:after="0" w:line="240" w:lineRule="auto"/>
              <w:rPr>
                <w:rFonts w:asciiTheme="majorHAnsi" w:eastAsia="Times New Roman" w:hAnsiTheme="majorHAnsi" w:cstheme="majorHAnsi"/>
                <w:b/>
                <w:bCs/>
                <w:color w:val="000000"/>
                <w:lang w:eastAsia="es-CO"/>
              </w:rPr>
            </w:pPr>
            <w:r w:rsidRPr="00384E3B">
              <w:rPr>
                <w:rFonts w:asciiTheme="majorHAnsi" w:eastAsia="Times New Roman" w:hAnsiTheme="majorHAnsi" w:cstheme="majorHAnsi"/>
                <w:b/>
                <w:bCs/>
                <w:color w:val="000000"/>
                <w:lang w:eastAsia="es-CO"/>
              </w:rPr>
              <w:t xml:space="preserve">           41.870.000 </w:t>
            </w:r>
          </w:p>
        </w:tc>
        <w:tc>
          <w:tcPr>
            <w:tcW w:w="3440" w:type="dxa"/>
            <w:tcBorders>
              <w:top w:val="nil"/>
              <w:left w:val="nil"/>
              <w:bottom w:val="nil"/>
              <w:right w:val="nil"/>
            </w:tcBorders>
            <w:shd w:val="clear" w:color="000000" w:fill="92D050"/>
            <w:noWrap/>
            <w:vAlign w:val="bottom"/>
            <w:hideMark/>
          </w:tcPr>
          <w:p w14:paraId="018361AE" w14:textId="77777777" w:rsidR="00B0475A" w:rsidRPr="00384E3B" w:rsidRDefault="00B0475A" w:rsidP="00633BAC">
            <w:pPr>
              <w:spacing w:after="0" w:line="240" w:lineRule="auto"/>
              <w:rPr>
                <w:rFonts w:asciiTheme="majorHAnsi" w:eastAsia="Times New Roman" w:hAnsiTheme="majorHAnsi" w:cstheme="majorHAnsi"/>
                <w:b/>
                <w:bCs/>
                <w:color w:val="000000"/>
                <w:lang w:eastAsia="es-CO"/>
              </w:rPr>
            </w:pPr>
            <w:r w:rsidRPr="00384E3B">
              <w:rPr>
                <w:rFonts w:asciiTheme="majorHAnsi" w:eastAsia="Times New Roman" w:hAnsiTheme="majorHAnsi" w:cstheme="majorHAnsi"/>
                <w:b/>
                <w:bCs/>
                <w:color w:val="000000"/>
                <w:lang w:eastAsia="es-CO"/>
              </w:rPr>
              <w:t>VALOR TOTAL DEL CONTRATO</w:t>
            </w:r>
          </w:p>
        </w:tc>
        <w:tc>
          <w:tcPr>
            <w:tcW w:w="2180" w:type="dxa"/>
            <w:tcBorders>
              <w:top w:val="nil"/>
              <w:left w:val="nil"/>
              <w:bottom w:val="nil"/>
              <w:right w:val="nil"/>
            </w:tcBorders>
            <w:noWrap/>
            <w:vAlign w:val="bottom"/>
            <w:hideMark/>
          </w:tcPr>
          <w:p w14:paraId="28471239" w14:textId="77777777" w:rsidR="00B0475A" w:rsidRPr="00384E3B" w:rsidRDefault="00B0475A" w:rsidP="00633BAC">
            <w:pPr>
              <w:spacing w:after="0" w:line="240" w:lineRule="auto"/>
              <w:rPr>
                <w:rFonts w:asciiTheme="majorHAnsi" w:eastAsia="Times New Roman" w:hAnsiTheme="majorHAnsi" w:cstheme="majorHAnsi"/>
                <w:b/>
                <w:bCs/>
                <w:color w:val="000000"/>
                <w:lang w:eastAsia="es-CO"/>
              </w:rPr>
            </w:pPr>
          </w:p>
        </w:tc>
        <w:tc>
          <w:tcPr>
            <w:tcW w:w="1240" w:type="dxa"/>
            <w:tcBorders>
              <w:top w:val="nil"/>
              <w:left w:val="nil"/>
              <w:bottom w:val="nil"/>
              <w:right w:val="nil"/>
            </w:tcBorders>
            <w:noWrap/>
            <w:vAlign w:val="bottom"/>
            <w:hideMark/>
          </w:tcPr>
          <w:p w14:paraId="4992EF85" w14:textId="77777777" w:rsidR="00B0475A" w:rsidRPr="00384E3B" w:rsidRDefault="00B0475A" w:rsidP="00633BAC">
            <w:pPr>
              <w:spacing w:after="0" w:line="240" w:lineRule="auto"/>
              <w:rPr>
                <w:rFonts w:asciiTheme="majorHAnsi" w:eastAsia="Times New Roman" w:hAnsiTheme="majorHAnsi" w:cstheme="majorHAnsi"/>
                <w:lang w:eastAsia="es-CO"/>
              </w:rPr>
            </w:pPr>
          </w:p>
        </w:tc>
      </w:tr>
    </w:tbl>
    <w:p w14:paraId="79024DA3" w14:textId="77777777" w:rsidR="00B0475A" w:rsidRPr="00384E3B" w:rsidRDefault="00B0475A" w:rsidP="00BE4038">
      <w:pPr>
        <w:shd w:val="clear" w:color="auto" w:fill="FFFFFF" w:themeFill="background1"/>
        <w:spacing w:line="360" w:lineRule="auto"/>
        <w:jc w:val="both"/>
        <w:rPr>
          <w:rFonts w:asciiTheme="majorHAnsi" w:hAnsiTheme="majorHAnsi" w:cstheme="majorHAnsi"/>
          <w:b/>
          <w:bCs/>
        </w:rPr>
      </w:pPr>
    </w:p>
    <w:p w14:paraId="2FC12AED" w14:textId="776F6377" w:rsidR="000070BD" w:rsidRPr="00384E3B" w:rsidRDefault="009C0F15" w:rsidP="00BE4038">
      <w:pPr>
        <w:shd w:val="clear" w:color="auto" w:fill="FFFFFF" w:themeFill="background1"/>
        <w:spacing w:line="360" w:lineRule="auto"/>
        <w:jc w:val="both"/>
        <w:rPr>
          <w:rFonts w:asciiTheme="majorHAnsi" w:hAnsiTheme="majorHAnsi" w:cstheme="majorHAnsi"/>
        </w:rPr>
      </w:pPr>
      <w:r w:rsidRPr="00384E3B">
        <w:rPr>
          <w:rFonts w:asciiTheme="majorHAnsi" w:hAnsiTheme="majorHAnsi" w:cstheme="majorHAnsi"/>
          <w:b/>
          <w:bCs/>
        </w:rPr>
        <w:t>Plazo:</w:t>
      </w:r>
      <w:r w:rsidRPr="00384E3B">
        <w:rPr>
          <w:rFonts w:asciiTheme="majorHAnsi" w:hAnsiTheme="majorHAnsi" w:cstheme="majorHAnsi"/>
        </w:rPr>
        <w:t xml:space="preserve"> </w:t>
      </w:r>
      <w:r w:rsidR="00B0475A" w:rsidRPr="00384E3B">
        <w:rPr>
          <w:rFonts w:asciiTheme="majorHAnsi" w:hAnsiTheme="majorHAnsi" w:cstheme="majorHAnsi"/>
        </w:rPr>
        <w:t xml:space="preserve">siete (07) meses y veintisiete (27) días, </w:t>
      </w:r>
      <w:r w:rsidR="00D10588" w:rsidRPr="00384E3B">
        <w:rPr>
          <w:rFonts w:asciiTheme="majorHAnsi" w:hAnsiTheme="majorHAnsi" w:cstheme="majorHAnsi"/>
        </w:rPr>
        <w:t>sin exceder el 31 de diciembre de 2025.</w:t>
      </w: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0070BD" w:rsidRPr="00384E3B" w14:paraId="19360617" w14:textId="77777777" w:rsidTr="008775D1">
        <w:trPr>
          <w:trHeight w:val="274"/>
        </w:trPr>
        <w:tc>
          <w:tcPr>
            <w:tcW w:w="8784" w:type="dxa"/>
          </w:tcPr>
          <w:p w14:paraId="42BAF42C" w14:textId="250B2543" w:rsidR="000070BD" w:rsidRPr="00384E3B" w:rsidRDefault="000070BD" w:rsidP="007276D5">
            <w:pPr>
              <w:spacing w:after="0" w:line="360" w:lineRule="auto"/>
              <w:jc w:val="both"/>
              <w:rPr>
                <w:rFonts w:asciiTheme="majorHAnsi" w:hAnsiTheme="majorHAnsi" w:cstheme="majorHAnsi"/>
                <w:b/>
                <w:bCs/>
              </w:rPr>
            </w:pPr>
            <w:r w:rsidRPr="00384E3B">
              <w:rPr>
                <w:rFonts w:asciiTheme="majorHAnsi" w:hAnsiTheme="majorHAnsi" w:cstheme="majorHAnsi"/>
                <w:b/>
                <w:bCs/>
              </w:rPr>
              <w:t xml:space="preserve">OBJETO: </w:t>
            </w:r>
          </w:p>
        </w:tc>
      </w:tr>
      <w:tr w:rsidR="000070BD" w:rsidRPr="00384E3B" w14:paraId="01129982" w14:textId="77777777" w:rsidTr="008775D1">
        <w:trPr>
          <w:trHeight w:val="668"/>
        </w:trPr>
        <w:tc>
          <w:tcPr>
            <w:tcW w:w="8784" w:type="dxa"/>
          </w:tcPr>
          <w:p w14:paraId="48946C7B" w14:textId="1DFB38AA" w:rsidR="000070BD" w:rsidRPr="00384E3B" w:rsidRDefault="008B55CE" w:rsidP="000070BD">
            <w:pPr>
              <w:spacing w:after="0" w:line="360" w:lineRule="auto"/>
              <w:jc w:val="both"/>
              <w:rPr>
                <w:rFonts w:asciiTheme="majorHAnsi" w:hAnsiTheme="majorHAnsi" w:cstheme="majorHAnsi"/>
                <w:b/>
                <w:bCs/>
              </w:rPr>
            </w:pPr>
            <w:r w:rsidRPr="00384E3B">
              <w:rPr>
                <w:rFonts w:asciiTheme="majorHAnsi" w:hAnsiTheme="majorHAnsi" w:cstheme="majorHAnsi"/>
              </w:rPr>
              <w:t>Prestar los servicios profesionales de carácter temporal contribuyendo con su gestión en la articulación institucional de los servicios dirigidos a las poblaciones campesinas y trabajadores de la economía popular, en los municipios, corregimientos y veredas del área de influencia del centro de formación profesional integral, en coordinación con la Subdirección de Centro, la Coordinación Académica y con los lineamientos establecidos por la Dirección del Sistema Nacional de Formación para el Trabajo y la Coordinación Nacional de Atención Integral, Diferencial e Incluyente a la Economía popular - CampeSENA</w:t>
            </w:r>
          </w:p>
        </w:tc>
      </w:tr>
    </w:tbl>
    <w:p w14:paraId="46ED0E1E" w14:textId="77777777" w:rsidR="00A76070" w:rsidRPr="00384E3B" w:rsidRDefault="00A76070" w:rsidP="00F953D4">
      <w:pPr>
        <w:spacing w:after="0" w:line="360" w:lineRule="auto"/>
        <w:jc w:val="both"/>
        <w:rPr>
          <w:rFonts w:asciiTheme="majorHAnsi" w:hAnsiTheme="majorHAnsi" w:cstheme="majorHAnsi"/>
          <w:b/>
          <w:bCs/>
        </w:rPr>
      </w:pPr>
    </w:p>
    <w:p w14:paraId="260C6B79" w14:textId="0F436CCB" w:rsidR="00F70677" w:rsidRPr="00384E3B" w:rsidRDefault="009C0F15" w:rsidP="00BA56DE">
      <w:pPr>
        <w:spacing w:after="0" w:line="360" w:lineRule="auto"/>
        <w:jc w:val="both"/>
        <w:rPr>
          <w:rFonts w:asciiTheme="majorHAnsi" w:hAnsiTheme="majorHAnsi" w:cstheme="majorHAnsi"/>
        </w:rPr>
      </w:pPr>
      <w:r w:rsidRPr="00384E3B">
        <w:rPr>
          <w:rFonts w:asciiTheme="majorHAnsi" w:hAnsiTheme="majorHAnsi" w:cstheme="majorHAnsi"/>
          <w:b/>
          <w:bCs/>
        </w:rPr>
        <w:t xml:space="preserve">Obligaciones </w:t>
      </w:r>
      <w:r w:rsidR="00393842" w:rsidRPr="00384E3B">
        <w:rPr>
          <w:rFonts w:asciiTheme="majorHAnsi" w:hAnsiTheme="majorHAnsi" w:cstheme="majorHAnsi"/>
          <w:b/>
          <w:bCs/>
        </w:rPr>
        <w:t>Específicas</w:t>
      </w:r>
      <w:r w:rsidRPr="00384E3B">
        <w:rPr>
          <w:rFonts w:asciiTheme="majorHAnsi" w:hAnsiTheme="majorHAnsi" w:cstheme="majorHAnsi"/>
          <w:b/>
          <w:bCs/>
        </w:rPr>
        <w:t>:</w:t>
      </w:r>
      <w:r w:rsidRPr="00384E3B">
        <w:rPr>
          <w:rFonts w:asciiTheme="majorHAnsi" w:hAnsiTheme="majorHAnsi" w:cstheme="majorHAnsi"/>
        </w:rPr>
        <w:t xml:space="preserve"> </w:t>
      </w:r>
    </w:p>
    <w:tbl>
      <w:tblPr>
        <w:tblStyle w:val="Tablaconcuadrcula"/>
        <w:tblW w:w="8437" w:type="dxa"/>
        <w:tblInd w:w="108" w:type="dxa"/>
        <w:tblLayout w:type="fixed"/>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596"/>
        <w:gridCol w:w="3119"/>
        <w:gridCol w:w="2551"/>
        <w:gridCol w:w="2171"/>
      </w:tblGrid>
      <w:tr w:rsidR="00F70677" w:rsidRPr="00384E3B" w14:paraId="46FE6911" w14:textId="77777777" w:rsidTr="001B14EC">
        <w:trPr>
          <w:trHeight w:val="405"/>
        </w:trPr>
        <w:tc>
          <w:tcPr>
            <w:tcW w:w="596" w:type="dxa"/>
          </w:tcPr>
          <w:p w14:paraId="61A8CD04" w14:textId="77777777" w:rsidR="00F70677" w:rsidRPr="00384E3B" w:rsidRDefault="00F70677" w:rsidP="00B979E6">
            <w:pPr>
              <w:pStyle w:val="Sinespaciado"/>
              <w:spacing w:after="0" w:line="240" w:lineRule="auto"/>
              <w:jc w:val="center"/>
              <w:rPr>
                <w:rFonts w:asciiTheme="majorHAnsi" w:hAnsiTheme="majorHAnsi" w:cstheme="majorHAnsi"/>
                <w:b/>
                <w:bCs/>
              </w:rPr>
            </w:pPr>
            <w:r w:rsidRPr="00384E3B">
              <w:rPr>
                <w:rFonts w:asciiTheme="majorHAnsi" w:hAnsiTheme="majorHAnsi" w:cstheme="majorHAnsi"/>
                <w:b/>
                <w:bCs/>
              </w:rPr>
              <w:t>No</w:t>
            </w:r>
          </w:p>
        </w:tc>
        <w:tc>
          <w:tcPr>
            <w:tcW w:w="3119" w:type="dxa"/>
          </w:tcPr>
          <w:p w14:paraId="23CE0CD0" w14:textId="77777777" w:rsidR="00F70677" w:rsidRPr="00384E3B" w:rsidRDefault="00F70677" w:rsidP="00B979E6">
            <w:pPr>
              <w:pStyle w:val="Sinespaciado"/>
              <w:spacing w:after="0" w:line="240" w:lineRule="auto"/>
              <w:jc w:val="center"/>
              <w:rPr>
                <w:rFonts w:asciiTheme="majorHAnsi" w:hAnsiTheme="majorHAnsi" w:cstheme="majorHAnsi"/>
                <w:b/>
              </w:rPr>
            </w:pPr>
            <w:r w:rsidRPr="00384E3B">
              <w:rPr>
                <w:rFonts w:asciiTheme="majorHAnsi" w:hAnsiTheme="majorHAnsi" w:cstheme="majorHAnsi"/>
                <w:b/>
              </w:rPr>
              <w:t>Obligaciones</w:t>
            </w:r>
          </w:p>
        </w:tc>
        <w:tc>
          <w:tcPr>
            <w:tcW w:w="2551" w:type="dxa"/>
          </w:tcPr>
          <w:p w14:paraId="32CE52CB" w14:textId="77777777" w:rsidR="00F70677" w:rsidRPr="00384E3B" w:rsidRDefault="00F70677" w:rsidP="00B979E6">
            <w:pPr>
              <w:pStyle w:val="Sinespaciado"/>
              <w:spacing w:after="0" w:line="240" w:lineRule="auto"/>
              <w:jc w:val="center"/>
              <w:rPr>
                <w:rFonts w:asciiTheme="majorHAnsi" w:hAnsiTheme="majorHAnsi" w:cstheme="majorHAnsi"/>
                <w:b/>
              </w:rPr>
            </w:pPr>
            <w:r w:rsidRPr="00384E3B">
              <w:rPr>
                <w:rFonts w:asciiTheme="majorHAnsi" w:hAnsiTheme="majorHAnsi" w:cstheme="majorHAnsi"/>
                <w:b/>
              </w:rPr>
              <w:t>Acciones realizadas</w:t>
            </w:r>
          </w:p>
        </w:tc>
        <w:tc>
          <w:tcPr>
            <w:tcW w:w="2171" w:type="dxa"/>
          </w:tcPr>
          <w:p w14:paraId="304AF74F" w14:textId="77777777" w:rsidR="00F70677" w:rsidRPr="00384E3B" w:rsidRDefault="00F70677" w:rsidP="00B979E6">
            <w:pPr>
              <w:pStyle w:val="Sinespaciado"/>
              <w:spacing w:after="0" w:line="240" w:lineRule="auto"/>
              <w:jc w:val="center"/>
              <w:rPr>
                <w:rFonts w:asciiTheme="majorHAnsi" w:hAnsiTheme="majorHAnsi" w:cstheme="majorHAnsi"/>
                <w:b/>
              </w:rPr>
            </w:pPr>
            <w:r w:rsidRPr="00384E3B">
              <w:rPr>
                <w:rFonts w:asciiTheme="majorHAnsi" w:hAnsiTheme="majorHAnsi" w:cstheme="majorHAnsi"/>
                <w:b/>
              </w:rPr>
              <w:t>Evidencias</w:t>
            </w:r>
          </w:p>
        </w:tc>
      </w:tr>
      <w:tr w:rsidR="00F70677" w:rsidRPr="00384E3B" w14:paraId="3A7C3BDA" w14:textId="77777777" w:rsidTr="001B14EC">
        <w:trPr>
          <w:trHeight w:val="212"/>
        </w:trPr>
        <w:tc>
          <w:tcPr>
            <w:tcW w:w="596" w:type="dxa"/>
          </w:tcPr>
          <w:p w14:paraId="29118313" w14:textId="77777777" w:rsidR="00F70677" w:rsidRPr="00384E3B" w:rsidRDefault="00F70677" w:rsidP="00B979E6">
            <w:pPr>
              <w:pStyle w:val="Sinespaciado"/>
              <w:spacing w:after="0" w:line="240" w:lineRule="auto"/>
              <w:rPr>
                <w:rFonts w:asciiTheme="majorHAnsi" w:hAnsiTheme="majorHAnsi" w:cstheme="majorHAnsi"/>
              </w:rPr>
            </w:pPr>
            <w:r w:rsidRPr="00384E3B">
              <w:rPr>
                <w:rFonts w:asciiTheme="majorHAnsi" w:hAnsiTheme="majorHAnsi" w:cstheme="majorHAnsi"/>
              </w:rPr>
              <w:t>1</w:t>
            </w:r>
          </w:p>
        </w:tc>
        <w:tc>
          <w:tcPr>
            <w:tcW w:w="3119" w:type="dxa"/>
          </w:tcPr>
          <w:p w14:paraId="1FDE37D6" w14:textId="1362164B" w:rsidR="00F70677" w:rsidRPr="00384E3B" w:rsidRDefault="00B0475A" w:rsidP="00B979E6">
            <w:pPr>
              <w:pStyle w:val="Sinespaciado"/>
              <w:spacing w:line="240" w:lineRule="auto"/>
              <w:jc w:val="both"/>
              <w:rPr>
                <w:rFonts w:asciiTheme="majorHAnsi" w:eastAsia="Arial" w:hAnsiTheme="majorHAnsi" w:cstheme="majorHAnsi"/>
                <w:bCs/>
                <w:color w:val="000000" w:themeColor="text1"/>
                <w:lang w:val="es-ES"/>
              </w:rPr>
            </w:pPr>
            <w:r w:rsidRPr="00384E3B">
              <w:rPr>
                <w:rFonts w:asciiTheme="majorHAnsi" w:hAnsiTheme="majorHAnsi" w:cstheme="majorHAnsi"/>
              </w:rPr>
              <w:t>Apoyar a la Subdirección del centro de formación profesional en la divulgación y promoción de los servicios de la entidad para la atención de las necesidades de los trabajadores de la economía popular y de la población rural y Campesina, a nivel municipal y de su zona de influencia.</w:t>
            </w:r>
          </w:p>
        </w:tc>
        <w:tc>
          <w:tcPr>
            <w:tcW w:w="2551" w:type="dxa"/>
          </w:tcPr>
          <w:p w14:paraId="2B10CE9B" w14:textId="46BAB6C0" w:rsidR="00F70677" w:rsidRPr="00384E3B" w:rsidRDefault="00066976" w:rsidP="00F70677">
            <w:pPr>
              <w:pStyle w:val="Sinespaciado"/>
              <w:spacing w:line="240" w:lineRule="auto"/>
              <w:jc w:val="both"/>
              <w:rPr>
                <w:rFonts w:asciiTheme="majorHAnsi" w:hAnsiTheme="majorHAnsi" w:cstheme="majorHAnsi"/>
              </w:rPr>
            </w:pPr>
            <w:r>
              <w:rPr>
                <w:rFonts w:asciiTheme="majorHAnsi" w:hAnsiTheme="majorHAnsi" w:cstheme="majorHAnsi"/>
              </w:rPr>
              <w:t xml:space="preserve">Esta actividad se realizó el mes inmediatamente anterior </w:t>
            </w:r>
          </w:p>
        </w:tc>
        <w:tc>
          <w:tcPr>
            <w:tcW w:w="2171" w:type="dxa"/>
          </w:tcPr>
          <w:p w14:paraId="3ED2DD2F" w14:textId="0A198E96" w:rsidR="0089304D" w:rsidRPr="00384E3B" w:rsidRDefault="0089304D" w:rsidP="0089304D">
            <w:pPr>
              <w:pStyle w:val="Sinespaciado"/>
              <w:spacing w:after="0" w:line="240" w:lineRule="auto"/>
              <w:rPr>
                <w:rFonts w:asciiTheme="majorHAnsi" w:hAnsiTheme="majorHAnsi" w:cstheme="majorHAnsi"/>
              </w:rPr>
            </w:pPr>
          </w:p>
        </w:tc>
      </w:tr>
      <w:tr w:rsidR="00990F1E" w:rsidRPr="00384E3B" w14:paraId="6D62EB3C" w14:textId="77777777" w:rsidTr="001B14EC">
        <w:trPr>
          <w:trHeight w:val="212"/>
        </w:trPr>
        <w:tc>
          <w:tcPr>
            <w:tcW w:w="596" w:type="dxa"/>
          </w:tcPr>
          <w:p w14:paraId="4B10E3A0" w14:textId="77777777" w:rsidR="00990F1E" w:rsidRPr="00384E3B" w:rsidRDefault="00990F1E" w:rsidP="00990F1E">
            <w:pPr>
              <w:pStyle w:val="Sinespaciado"/>
              <w:spacing w:after="0" w:line="240" w:lineRule="auto"/>
              <w:rPr>
                <w:rFonts w:asciiTheme="majorHAnsi" w:hAnsiTheme="majorHAnsi" w:cstheme="majorHAnsi"/>
                <w:color w:val="000000" w:themeColor="text1"/>
              </w:rPr>
            </w:pPr>
            <w:r w:rsidRPr="00384E3B">
              <w:rPr>
                <w:rFonts w:asciiTheme="majorHAnsi" w:hAnsiTheme="majorHAnsi" w:cstheme="majorHAnsi"/>
                <w:color w:val="000000" w:themeColor="text1"/>
              </w:rPr>
              <w:t>2</w:t>
            </w:r>
          </w:p>
        </w:tc>
        <w:tc>
          <w:tcPr>
            <w:tcW w:w="3119" w:type="dxa"/>
          </w:tcPr>
          <w:p w14:paraId="61F94B43" w14:textId="0F2F0B70" w:rsidR="00990F1E" w:rsidRPr="00384E3B" w:rsidRDefault="00B0475A" w:rsidP="00990F1E">
            <w:pPr>
              <w:pStyle w:val="Sinespaciado"/>
              <w:spacing w:line="240" w:lineRule="auto"/>
              <w:jc w:val="both"/>
              <w:rPr>
                <w:rFonts w:asciiTheme="majorHAnsi" w:hAnsiTheme="majorHAnsi" w:cstheme="majorHAnsi"/>
                <w:lang w:eastAsia="en-US"/>
              </w:rPr>
            </w:pPr>
            <w:r w:rsidRPr="00384E3B">
              <w:rPr>
                <w:rFonts w:asciiTheme="majorHAnsi" w:hAnsiTheme="majorHAnsi" w:cstheme="majorHAnsi"/>
              </w:rPr>
              <w:t xml:space="preserve">Apoyar a la Subdirección en la planificación y ejecución de </w:t>
            </w:r>
            <w:r w:rsidRPr="00384E3B">
              <w:rPr>
                <w:rFonts w:asciiTheme="majorHAnsi" w:hAnsiTheme="majorHAnsi" w:cstheme="majorHAnsi"/>
              </w:rPr>
              <w:lastRenderedPageBreak/>
              <w:t>diálogos territoriales con la población campesina y trabajadores de la economía popular, en concordancia con los lineamientos entregados por la dirección Nacional del Sistema Nacional de Formación para el Trabajo y la Coordinación Nacional de Atención Integral, Diferencial e Incluyente a la Economía popular - CampeSENA.</w:t>
            </w:r>
          </w:p>
        </w:tc>
        <w:tc>
          <w:tcPr>
            <w:tcW w:w="2551" w:type="dxa"/>
          </w:tcPr>
          <w:p w14:paraId="33C936E3" w14:textId="5585464D" w:rsidR="00990F1E" w:rsidRPr="004078F6" w:rsidRDefault="004078F6" w:rsidP="00990F1E">
            <w:pPr>
              <w:pStyle w:val="Sinespaciado"/>
              <w:spacing w:after="0" w:line="240" w:lineRule="auto"/>
              <w:jc w:val="both"/>
              <w:rPr>
                <w:rFonts w:asciiTheme="majorHAnsi" w:hAnsiTheme="majorHAnsi" w:cstheme="majorHAnsi"/>
                <w:highlight w:val="yellow"/>
                <w:lang w:eastAsia="en-US"/>
              </w:rPr>
            </w:pPr>
            <w:r w:rsidRPr="004078F6">
              <w:rPr>
                <w:rFonts w:asciiTheme="majorHAnsi" w:hAnsiTheme="majorHAnsi" w:cstheme="majorHAnsi"/>
                <w:lang w:eastAsia="en-US"/>
              </w:rPr>
              <w:lastRenderedPageBreak/>
              <w:t xml:space="preserve">Esta actividad se realizo en el mes anterior, </w:t>
            </w:r>
            <w:r w:rsidRPr="004078F6">
              <w:rPr>
                <w:rFonts w:asciiTheme="majorHAnsi" w:hAnsiTheme="majorHAnsi" w:cstheme="majorHAnsi"/>
                <w:lang w:eastAsia="en-US"/>
              </w:rPr>
              <w:lastRenderedPageBreak/>
              <w:t>cumpliendo con la información requerida.</w:t>
            </w:r>
          </w:p>
        </w:tc>
        <w:tc>
          <w:tcPr>
            <w:tcW w:w="2171" w:type="dxa"/>
            <w:tcBorders>
              <w:bottom w:val="single" w:sz="4" w:space="0" w:color="auto"/>
            </w:tcBorders>
          </w:tcPr>
          <w:p w14:paraId="494B6B5F" w14:textId="73110B3C" w:rsidR="00990F1E" w:rsidRPr="00384E3B" w:rsidRDefault="00990F1E" w:rsidP="00990F1E">
            <w:pPr>
              <w:pStyle w:val="Sinespaciado"/>
              <w:spacing w:after="0" w:line="240" w:lineRule="auto"/>
              <w:rPr>
                <w:rFonts w:asciiTheme="majorHAnsi" w:hAnsiTheme="majorHAnsi" w:cstheme="majorHAnsi"/>
                <w:color w:val="000000" w:themeColor="text1"/>
              </w:rPr>
            </w:pPr>
          </w:p>
        </w:tc>
      </w:tr>
      <w:tr w:rsidR="00990F1E" w:rsidRPr="00384E3B" w14:paraId="40B7F8FA" w14:textId="77777777" w:rsidTr="001B14EC">
        <w:trPr>
          <w:trHeight w:val="212"/>
        </w:trPr>
        <w:tc>
          <w:tcPr>
            <w:tcW w:w="596" w:type="dxa"/>
          </w:tcPr>
          <w:p w14:paraId="06E740D4" w14:textId="77777777" w:rsidR="00990F1E" w:rsidRPr="00384E3B" w:rsidRDefault="00990F1E" w:rsidP="00990F1E">
            <w:pPr>
              <w:pStyle w:val="Sinespaciado"/>
              <w:spacing w:after="0" w:line="240" w:lineRule="auto"/>
              <w:rPr>
                <w:rFonts w:asciiTheme="majorHAnsi" w:hAnsiTheme="majorHAnsi" w:cstheme="majorHAnsi"/>
                <w:color w:val="000000" w:themeColor="text1"/>
              </w:rPr>
            </w:pPr>
            <w:r w:rsidRPr="00384E3B">
              <w:rPr>
                <w:rFonts w:asciiTheme="majorHAnsi" w:eastAsia="Arial" w:hAnsiTheme="majorHAnsi" w:cstheme="majorHAnsi"/>
                <w:color w:val="000000" w:themeColor="text1"/>
              </w:rPr>
              <w:t>3</w:t>
            </w:r>
          </w:p>
        </w:tc>
        <w:tc>
          <w:tcPr>
            <w:tcW w:w="3119" w:type="dxa"/>
          </w:tcPr>
          <w:p w14:paraId="70AECB5F" w14:textId="683D150B" w:rsidR="00990F1E" w:rsidRPr="00384E3B" w:rsidRDefault="00B0475A" w:rsidP="00990F1E">
            <w:pPr>
              <w:pStyle w:val="Sinespaciado"/>
              <w:spacing w:line="240" w:lineRule="auto"/>
              <w:jc w:val="both"/>
              <w:rPr>
                <w:rFonts w:asciiTheme="majorHAnsi" w:hAnsiTheme="majorHAnsi" w:cstheme="majorHAnsi"/>
                <w:lang w:eastAsia="en-US"/>
              </w:rPr>
            </w:pPr>
            <w:r w:rsidRPr="00384E3B">
              <w:rPr>
                <w:rFonts w:asciiTheme="majorHAnsi" w:hAnsiTheme="majorHAnsi" w:cstheme="majorHAnsi"/>
              </w:rPr>
              <w:t>Promocionar y difundir el programa, a través de los diferentes mecanismos de difusión disponibles en el territorio, de manera que se llegue a los grupos focales (minorías étnicas, mujeres y jóvenes rurales) y motivar el acceso al portafolio de servicios y la cadena de valor ofrecida por el programa.</w:t>
            </w:r>
          </w:p>
        </w:tc>
        <w:tc>
          <w:tcPr>
            <w:tcW w:w="2551" w:type="dxa"/>
          </w:tcPr>
          <w:p w14:paraId="7CBCEADA" w14:textId="719F496B" w:rsidR="00990F1E" w:rsidRPr="005E2DBA" w:rsidRDefault="00202C32" w:rsidP="00990F1E">
            <w:pPr>
              <w:pStyle w:val="Sinespaciado"/>
              <w:spacing w:after="0" w:line="240" w:lineRule="auto"/>
              <w:rPr>
                <w:rFonts w:asciiTheme="majorHAnsi" w:hAnsiTheme="majorHAnsi" w:cstheme="majorHAnsi"/>
                <w:highlight w:val="yellow"/>
                <w:lang w:eastAsia="en-US"/>
              </w:rPr>
            </w:pPr>
            <w:r w:rsidRPr="00202C32">
              <w:rPr>
                <w:rFonts w:asciiTheme="majorHAnsi" w:hAnsiTheme="majorHAnsi" w:cstheme="majorHAnsi"/>
                <w:lang w:eastAsia="en-US"/>
              </w:rPr>
              <w:t>Esta actividad se realizo en el mes inmediatamente anterior</w:t>
            </w:r>
          </w:p>
        </w:tc>
        <w:tc>
          <w:tcPr>
            <w:tcW w:w="2171" w:type="dxa"/>
          </w:tcPr>
          <w:p w14:paraId="768AAA66" w14:textId="51B7829A" w:rsidR="0089304D" w:rsidRPr="00202C32" w:rsidRDefault="00202C32" w:rsidP="00202C32">
            <w:pPr>
              <w:pStyle w:val="Sinespaciado"/>
              <w:spacing w:after="0" w:line="240" w:lineRule="auto"/>
              <w:rPr>
                <w:rFonts w:asciiTheme="majorHAnsi" w:hAnsiTheme="majorHAnsi" w:cstheme="majorHAnsi"/>
                <w:color w:val="000000" w:themeColor="text1"/>
              </w:rPr>
            </w:pPr>
            <w:r w:rsidRPr="00202C32">
              <w:rPr>
                <w:rFonts w:asciiTheme="majorHAnsi" w:hAnsiTheme="majorHAnsi" w:cstheme="majorHAnsi"/>
                <w:color w:val="000000" w:themeColor="text1"/>
              </w:rPr>
              <w:t>N/A</w:t>
            </w:r>
          </w:p>
        </w:tc>
      </w:tr>
      <w:tr w:rsidR="00990F1E" w:rsidRPr="00384E3B" w14:paraId="24EAF559" w14:textId="77777777" w:rsidTr="001B14EC">
        <w:trPr>
          <w:trHeight w:val="212"/>
        </w:trPr>
        <w:tc>
          <w:tcPr>
            <w:tcW w:w="596" w:type="dxa"/>
          </w:tcPr>
          <w:p w14:paraId="6CD75447" w14:textId="77777777" w:rsidR="00990F1E" w:rsidRPr="00384E3B" w:rsidRDefault="00990F1E" w:rsidP="00990F1E">
            <w:pPr>
              <w:pStyle w:val="Sinespaciado"/>
              <w:spacing w:after="0" w:line="240" w:lineRule="auto"/>
              <w:rPr>
                <w:rFonts w:asciiTheme="majorHAnsi" w:hAnsiTheme="majorHAnsi" w:cstheme="majorHAnsi"/>
                <w:color w:val="000000" w:themeColor="text1"/>
              </w:rPr>
            </w:pPr>
            <w:r w:rsidRPr="00384E3B">
              <w:rPr>
                <w:rFonts w:asciiTheme="majorHAnsi" w:eastAsia="Arial" w:hAnsiTheme="majorHAnsi" w:cstheme="majorHAnsi"/>
                <w:color w:val="000000" w:themeColor="text1"/>
              </w:rPr>
              <w:t>4</w:t>
            </w:r>
          </w:p>
        </w:tc>
        <w:tc>
          <w:tcPr>
            <w:tcW w:w="3119" w:type="dxa"/>
          </w:tcPr>
          <w:p w14:paraId="1BC9103F" w14:textId="1583269E" w:rsidR="00990F1E" w:rsidRPr="00384E3B" w:rsidRDefault="00B0475A" w:rsidP="00990F1E">
            <w:pPr>
              <w:pStyle w:val="Sinespaciado"/>
              <w:spacing w:after="0" w:line="240" w:lineRule="auto"/>
              <w:jc w:val="both"/>
              <w:rPr>
                <w:rFonts w:asciiTheme="majorHAnsi" w:hAnsiTheme="majorHAnsi" w:cstheme="majorHAnsi"/>
                <w:lang w:eastAsia="en-US"/>
              </w:rPr>
            </w:pPr>
            <w:r w:rsidRPr="00384E3B">
              <w:rPr>
                <w:rFonts w:asciiTheme="majorHAnsi" w:hAnsiTheme="majorHAnsi" w:cstheme="majorHAnsi"/>
              </w:rPr>
              <w:t>Colaborar a la Subdirección de centro en la focalización y concertación de los servicios institucionales que den respuesta a las necesidades planteadas por los trabajadores de la economía popular y por la población campesina, así como en el seguimiento a éstas cuando sea requerido, bajo los lineamientos establecidos por las estrategias CampeSENA y Full Popular.</w:t>
            </w:r>
          </w:p>
        </w:tc>
        <w:tc>
          <w:tcPr>
            <w:tcW w:w="2551" w:type="dxa"/>
          </w:tcPr>
          <w:p w14:paraId="24E1BAD3" w14:textId="511A727E" w:rsidR="002E4107" w:rsidRPr="002E4107" w:rsidRDefault="002E4107" w:rsidP="002E4107">
            <w:pPr>
              <w:spacing w:after="0" w:line="240" w:lineRule="auto"/>
              <w:rPr>
                <w:rFonts w:asciiTheme="majorHAnsi" w:hAnsiTheme="majorHAnsi" w:cstheme="majorHAnsi"/>
                <w:lang w:eastAsia="es-ES"/>
              </w:rPr>
            </w:pPr>
            <w:r>
              <w:rPr>
                <w:rFonts w:asciiTheme="majorHAnsi" w:hAnsiTheme="majorHAnsi" w:cstheme="majorHAnsi"/>
              </w:rPr>
              <w:t>Proyectar la respuesta al oficio enviado por el Resguardo</w:t>
            </w:r>
            <w:r w:rsidRPr="002E4107">
              <w:rPr>
                <w:rFonts w:asciiTheme="majorHAnsi" w:hAnsiTheme="majorHAnsi" w:cstheme="majorHAnsi"/>
                <w:lang w:eastAsia="es-ES"/>
              </w:rPr>
              <w:t xml:space="preserve"> Indígena Caño Mochuelo</w:t>
            </w:r>
            <w:r w:rsidRPr="002E4107">
              <w:rPr>
                <w:rFonts w:asciiTheme="majorHAnsi" w:hAnsiTheme="majorHAnsi" w:cstheme="majorHAnsi"/>
                <w:lang w:eastAsia="es-ES"/>
              </w:rPr>
              <w:t>, así mismo incluir las necesidades de la formación en la base 2026</w:t>
            </w:r>
          </w:p>
          <w:p w14:paraId="0B80FC75" w14:textId="02C8F18B" w:rsidR="00627711" w:rsidRPr="00384E3B" w:rsidRDefault="006D69B0" w:rsidP="005E2DBA">
            <w:pPr>
              <w:spacing w:after="0" w:line="240" w:lineRule="auto"/>
              <w:rPr>
                <w:rFonts w:asciiTheme="majorHAnsi" w:hAnsiTheme="majorHAnsi" w:cstheme="majorHAnsi"/>
              </w:rPr>
            </w:pPr>
            <w:r>
              <w:rPr>
                <w:rFonts w:asciiTheme="majorHAnsi" w:hAnsiTheme="majorHAnsi" w:cstheme="majorHAnsi"/>
              </w:rPr>
              <w:t xml:space="preserve"> </w:t>
            </w:r>
          </w:p>
        </w:tc>
        <w:tc>
          <w:tcPr>
            <w:tcW w:w="2171" w:type="dxa"/>
          </w:tcPr>
          <w:p w14:paraId="3A9ACEEB" w14:textId="77777777" w:rsidR="002E4107" w:rsidRDefault="002E4107" w:rsidP="002E4107">
            <w:pPr>
              <w:pStyle w:val="Sinespaciado"/>
              <w:spacing w:after="0" w:line="240" w:lineRule="auto"/>
              <w:rPr>
                <w:rFonts w:asciiTheme="majorHAnsi" w:hAnsiTheme="majorHAnsi" w:cstheme="majorHAnsi"/>
                <w:color w:val="000000" w:themeColor="text1"/>
              </w:rPr>
            </w:pPr>
            <w:r w:rsidRPr="00384E3B">
              <w:rPr>
                <w:rFonts w:asciiTheme="majorHAnsi" w:hAnsiTheme="majorHAnsi" w:cstheme="majorHAnsi"/>
                <w:b/>
                <w:bCs/>
                <w:color w:val="000000" w:themeColor="text1"/>
              </w:rPr>
              <w:t>Evidencia 1:</w:t>
            </w:r>
            <w:r w:rsidRPr="00384E3B">
              <w:rPr>
                <w:rFonts w:asciiTheme="majorHAnsi" w:hAnsiTheme="majorHAnsi" w:cstheme="majorHAnsi"/>
                <w:color w:val="000000" w:themeColor="text1"/>
              </w:rPr>
              <w:t xml:space="preserve"> </w:t>
            </w:r>
          </w:p>
          <w:p w14:paraId="6000EDCD" w14:textId="60E160A3" w:rsidR="002E4107" w:rsidRDefault="002E4107" w:rsidP="002E4107">
            <w:pPr>
              <w:pStyle w:val="Sinespaciado"/>
              <w:spacing w:after="0" w:line="240" w:lineRule="auto"/>
              <w:rPr>
                <w:rFonts w:asciiTheme="majorHAnsi" w:hAnsiTheme="majorHAnsi" w:cstheme="majorHAnsi"/>
                <w:color w:val="000000" w:themeColor="text1"/>
              </w:rPr>
            </w:pPr>
            <w:r>
              <w:rPr>
                <w:rFonts w:asciiTheme="majorHAnsi" w:hAnsiTheme="majorHAnsi" w:cstheme="majorHAnsi"/>
                <w:color w:val="000000" w:themeColor="text1"/>
              </w:rPr>
              <w:t xml:space="preserve">Oficio de respuesta y pantallazo de correo. </w:t>
            </w:r>
          </w:p>
          <w:p w14:paraId="1EAFC8E9" w14:textId="77777777" w:rsidR="002E4107" w:rsidRDefault="002E4107" w:rsidP="002E4107">
            <w:pPr>
              <w:pStyle w:val="Sinespaciado"/>
              <w:spacing w:after="0" w:line="240" w:lineRule="auto"/>
              <w:rPr>
                <w:rFonts w:asciiTheme="majorHAnsi" w:hAnsiTheme="majorHAnsi" w:cstheme="majorHAnsi"/>
                <w:color w:val="000000" w:themeColor="text1"/>
              </w:rPr>
            </w:pPr>
          </w:p>
          <w:p w14:paraId="3DF58A1D" w14:textId="77777777" w:rsidR="002E4107" w:rsidRDefault="002E4107" w:rsidP="002E4107">
            <w:pPr>
              <w:pStyle w:val="Sinespaciado"/>
              <w:spacing w:after="0" w:line="240" w:lineRule="auto"/>
              <w:rPr>
                <w:rFonts w:asciiTheme="majorHAnsi" w:hAnsiTheme="majorHAnsi" w:cstheme="majorHAnsi"/>
              </w:rPr>
            </w:pPr>
            <w:hyperlink r:id="rId8" w:history="1">
              <w:r w:rsidRPr="0051510C">
                <w:rPr>
                  <w:rStyle w:val="Hipervnculo"/>
                  <w:rFonts w:asciiTheme="majorHAnsi" w:hAnsiTheme="majorHAnsi" w:cstheme="majorHAnsi"/>
                </w:rPr>
                <w:t>https://community.secop.gov.co/Public/Tendering/OpportunityDetail/Index?noticeUID=CO1.NTC.8083096&amp;isFromPublicArea=True&amp;isModal=False</w:t>
              </w:r>
            </w:hyperlink>
          </w:p>
          <w:p w14:paraId="77737F63" w14:textId="7EA7393D" w:rsidR="00990F1E" w:rsidRPr="00384E3B" w:rsidRDefault="00990F1E" w:rsidP="00FC67AB">
            <w:pPr>
              <w:pStyle w:val="Sinespaciado"/>
              <w:spacing w:after="0" w:line="240" w:lineRule="auto"/>
              <w:rPr>
                <w:rFonts w:asciiTheme="majorHAnsi" w:hAnsiTheme="majorHAnsi" w:cstheme="majorHAnsi"/>
                <w:color w:val="000000" w:themeColor="text1"/>
              </w:rPr>
            </w:pPr>
          </w:p>
        </w:tc>
      </w:tr>
      <w:tr w:rsidR="00294499" w:rsidRPr="00384E3B" w14:paraId="73BAE195" w14:textId="77777777" w:rsidTr="001B14EC">
        <w:trPr>
          <w:trHeight w:val="2523"/>
        </w:trPr>
        <w:tc>
          <w:tcPr>
            <w:tcW w:w="596" w:type="dxa"/>
          </w:tcPr>
          <w:p w14:paraId="64D31EE3" w14:textId="77777777" w:rsidR="00294499" w:rsidRPr="00384E3B" w:rsidRDefault="00294499" w:rsidP="00294499">
            <w:pPr>
              <w:pStyle w:val="Sinespaciado"/>
              <w:spacing w:after="0" w:line="240" w:lineRule="auto"/>
              <w:rPr>
                <w:rFonts w:asciiTheme="majorHAnsi" w:hAnsiTheme="majorHAnsi" w:cstheme="majorHAnsi"/>
                <w:color w:val="000000" w:themeColor="text1"/>
              </w:rPr>
            </w:pPr>
            <w:r w:rsidRPr="00384E3B">
              <w:rPr>
                <w:rFonts w:asciiTheme="majorHAnsi" w:eastAsia="Arial" w:hAnsiTheme="majorHAnsi" w:cstheme="majorHAnsi"/>
                <w:color w:val="000000" w:themeColor="text1"/>
              </w:rPr>
              <w:lastRenderedPageBreak/>
              <w:t>5</w:t>
            </w:r>
          </w:p>
        </w:tc>
        <w:tc>
          <w:tcPr>
            <w:tcW w:w="3119" w:type="dxa"/>
          </w:tcPr>
          <w:p w14:paraId="1254D637" w14:textId="3E1506DF" w:rsidR="00294499" w:rsidRPr="00384E3B" w:rsidRDefault="00294499" w:rsidP="00294499">
            <w:pPr>
              <w:pStyle w:val="Sinespaciado"/>
              <w:spacing w:line="240" w:lineRule="auto"/>
              <w:jc w:val="both"/>
              <w:rPr>
                <w:rFonts w:asciiTheme="majorHAnsi" w:hAnsiTheme="majorHAnsi" w:cstheme="majorHAnsi"/>
                <w:lang w:eastAsia="en-US"/>
              </w:rPr>
            </w:pPr>
            <w:r w:rsidRPr="00384E3B">
              <w:rPr>
                <w:rFonts w:asciiTheme="majorHAnsi" w:hAnsiTheme="majorHAnsi" w:cstheme="majorHAnsi"/>
              </w:rPr>
              <w:t>Acompañar al centro de formación en la focalización, conformación y matricula de grupos de formación y articular la gestión y seguimiento de las concertaciones realizadas (titulada y complementaria en las rutas 1,2, 3, 4 y economía popular) de economía popular y por la población campesina</w:t>
            </w:r>
          </w:p>
        </w:tc>
        <w:tc>
          <w:tcPr>
            <w:tcW w:w="2551" w:type="dxa"/>
          </w:tcPr>
          <w:p w14:paraId="5BAAB719" w14:textId="68AD3C5C" w:rsidR="00294499" w:rsidRPr="00384E3B" w:rsidRDefault="005F4929" w:rsidP="00294499">
            <w:pPr>
              <w:spacing w:after="0" w:line="240" w:lineRule="auto"/>
              <w:jc w:val="both"/>
              <w:rPr>
                <w:rFonts w:asciiTheme="majorHAnsi" w:hAnsiTheme="majorHAnsi" w:cstheme="majorHAnsi"/>
                <w:color w:val="000000" w:themeColor="text1"/>
                <w:lang w:eastAsia="es-CO"/>
              </w:rPr>
            </w:pPr>
            <w:r>
              <w:rPr>
                <w:rFonts w:asciiTheme="majorHAnsi" w:hAnsiTheme="majorHAnsi" w:cstheme="majorHAnsi"/>
              </w:rPr>
              <w:t>Apoyar la entrega de materiales y creación de unidades productivas en los diferentes municipios con pertenecientes a las rutas 1,2,3 y 4 de acuerdo a los lineamientos entregados para los materiales</w:t>
            </w:r>
            <w:r w:rsidR="00294499">
              <w:rPr>
                <w:rFonts w:asciiTheme="majorHAnsi" w:hAnsiTheme="majorHAnsi" w:cstheme="majorHAnsi"/>
              </w:rPr>
              <w:t xml:space="preserve">. </w:t>
            </w:r>
          </w:p>
        </w:tc>
        <w:tc>
          <w:tcPr>
            <w:tcW w:w="2171" w:type="dxa"/>
          </w:tcPr>
          <w:p w14:paraId="018DAFA3" w14:textId="53AE02DC" w:rsidR="005F4929" w:rsidRDefault="00294499" w:rsidP="00294499">
            <w:pPr>
              <w:pStyle w:val="Sinespaciado"/>
              <w:spacing w:after="0" w:line="240" w:lineRule="auto"/>
              <w:rPr>
                <w:rFonts w:asciiTheme="majorHAnsi" w:hAnsiTheme="majorHAnsi" w:cstheme="majorHAnsi"/>
                <w:color w:val="000000" w:themeColor="text1"/>
              </w:rPr>
            </w:pPr>
            <w:r w:rsidRPr="00384E3B">
              <w:rPr>
                <w:rFonts w:asciiTheme="majorHAnsi" w:hAnsiTheme="majorHAnsi" w:cstheme="majorHAnsi"/>
                <w:b/>
                <w:bCs/>
                <w:color w:val="000000" w:themeColor="text1"/>
              </w:rPr>
              <w:t>Evidencia 1:</w:t>
            </w:r>
            <w:r w:rsidRPr="00384E3B">
              <w:rPr>
                <w:rFonts w:asciiTheme="majorHAnsi" w:hAnsiTheme="majorHAnsi" w:cstheme="majorHAnsi"/>
                <w:color w:val="000000" w:themeColor="text1"/>
              </w:rPr>
              <w:t xml:space="preserve"> </w:t>
            </w:r>
          </w:p>
          <w:p w14:paraId="55B08577" w14:textId="12F6EEAE" w:rsidR="005F4929" w:rsidRDefault="005F4929" w:rsidP="00294499">
            <w:pPr>
              <w:pStyle w:val="Sinespaciado"/>
              <w:spacing w:after="0" w:line="240" w:lineRule="auto"/>
              <w:rPr>
                <w:rFonts w:asciiTheme="majorHAnsi" w:hAnsiTheme="majorHAnsi" w:cstheme="majorHAnsi"/>
                <w:color w:val="000000" w:themeColor="text1"/>
              </w:rPr>
            </w:pPr>
            <w:r>
              <w:rPr>
                <w:rFonts w:asciiTheme="majorHAnsi" w:hAnsiTheme="majorHAnsi" w:cstheme="majorHAnsi"/>
                <w:color w:val="000000" w:themeColor="text1"/>
              </w:rPr>
              <w:t>Archivo de materiales por ficha y ruta</w:t>
            </w:r>
            <w:r w:rsidR="000D33DE">
              <w:rPr>
                <w:rFonts w:asciiTheme="majorHAnsi" w:hAnsiTheme="majorHAnsi" w:cstheme="majorHAnsi"/>
                <w:color w:val="000000" w:themeColor="text1"/>
              </w:rPr>
              <w:t xml:space="preserve">. </w:t>
            </w:r>
          </w:p>
          <w:p w14:paraId="262F3F63" w14:textId="7D9F78F3" w:rsidR="000D33DE" w:rsidRDefault="000D33DE" w:rsidP="00294499">
            <w:pPr>
              <w:pStyle w:val="Sinespaciado"/>
              <w:spacing w:after="0" w:line="240" w:lineRule="auto"/>
              <w:rPr>
                <w:rFonts w:asciiTheme="majorHAnsi" w:hAnsiTheme="majorHAnsi" w:cstheme="majorHAnsi"/>
                <w:color w:val="000000" w:themeColor="text1"/>
              </w:rPr>
            </w:pPr>
          </w:p>
          <w:p w14:paraId="384E326A" w14:textId="61664B32" w:rsidR="000D33DE" w:rsidRDefault="000D33DE" w:rsidP="000D33DE">
            <w:pPr>
              <w:pStyle w:val="Sinespaciado"/>
              <w:spacing w:after="0" w:line="240" w:lineRule="auto"/>
              <w:rPr>
                <w:rFonts w:asciiTheme="majorHAnsi" w:hAnsiTheme="majorHAnsi" w:cstheme="majorHAnsi"/>
                <w:color w:val="000000" w:themeColor="text1"/>
              </w:rPr>
            </w:pPr>
            <w:r w:rsidRPr="00384E3B">
              <w:rPr>
                <w:rFonts w:asciiTheme="majorHAnsi" w:hAnsiTheme="majorHAnsi" w:cstheme="majorHAnsi"/>
                <w:b/>
                <w:bCs/>
                <w:color w:val="000000" w:themeColor="text1"/>
              </w:rPr>
              <w:t xml:space="preserve">Evidencia </w:t>
            </w:r>
            <w:r>
              <w:rPr>
                <w:rFonts w:asciiTheme="majorHAnsi" w:hAnsiTheme="majorHAnsi" w:cstheme="majorHAnsi"/>
                <w:b/>
                <w:bCs/>
                <w:color w:val="000000" w:themeColor="text1"/>
              </w:rPr>
              <w:t>2</w:t>
            </w:r>
            <w:r w:rsidRPr="00384E3B">
              <w:rPr>
                <w:rFonts w:asciiTheme="majorHAnsi" w:hAnsiTheme="majorHAnsi" w:cstheme="majorHAnsi"/>
                <w:b/>
                <w:bCs/>
                <w:color w:val="000000" w:themeColor="text1"/>
              </w:rPr>
              <w:t>:</w:t>
            </w:r>
            <w:r w:rsidRPr="00384E3B">
              <w:rPr>
                <w:rFonts w:asciiTheme="majorHAnsi" w:hAnsiTheme="majorHAnsi" w:cstheme="majorHAnsi"/>
                <w:color w:val="000000" w:themeColor="text1"/>
              </w:rPr>
              <w:t xml:space="preserve"> </w:t>
            </w:r>
          </w:p>
          <w:p w14:paraId="69F0071F" w14:textId="10A581F6" w:rsidR="000D33DE" w:rsidRDefault="000D33DE" w:rsidP="00294499">
            <w:pPr>
              <w:pStyle w:val="Sinespaciado"/>
              <w:spacing w:after="0" w:line="240" w:lineRule="auto"/>
              <w:rPr>
                <w:rFonts w:asciiTheme="majorHAnsi" w:hAnsiTheme="majorHAnsi" w:cstheme="majorHAnsi"/>
                <w:color w:val="000000" w:themeColor="text1"/>
              </w:rPr>
            </w:pPr>
            <w:r>
              <w:rPr>
                <w:rFonts w:asciiTheme="majorHAnsi" w:hAnsiTheme="majorHAnsi" w:cstheme="majorHAnsi"/>
                <w:color w:val="000000" w:themeColor="text1"/>
              </w:rPr>
              <w:t xml:space="preserve">Archivo para crear unidades productivas </w:t>
            </w:r>
          </w:p>
          <w:p w14:paraId="47EAA8C0" w14:textId="77777777" w:rsidR="005F4929" w:rsidRPr="00384E3B" w:rsidRDefault="005F4929" w:rsidP="00294499">
            <w:pPr>
              <w:pStyle w:val="Sinespaciado"/>
              <w:spacing w:after="0" w:line="240" w:lineRule="auto"/>
              <w:rPr>
                <w:rFonts w:asciiTheme="majorHAnsi" w:hAnsiTheme="majorHAnsi" w:cstheme="majorHAnsi"/>
                <w:b/>
                <w:bCs/>
                <w:color w:val="000000" w:themeColor="text1"/>
              </w:rPr>
            </w:pPr>
          </w:p>
          <w:p w14:paraId="62623DD7" w14:textId="77777777" w:rsidR="00294499" w:rsidRDefault="00EE2B2D" w:rsidP="00294499">
            <w:pPr>
              <w:pStyle w:val="Sinespaciado"/>
              <w:spacing w:after="0" w:line="240" w:lineRule="auto"/>
              <w:rPr>
                <w:rFonts w:asciiTheme="majorHAnsi" w:hAnsiTheme="majorHAnsi" w:cstheme="majorHAnsi"/>
              </w:rPr>
            </w:pPr>
            <w:hyperlink r:id="rId9" w:history="1">
              <w:r w:rsidR="00294499" w:rsidRPr="0051510C">
                <w:rPr>
                  <w:rStyle w:val="Hipervnculo"/>
                  <w:rFonts w:asciiTheme="majorHAnsi" w:hAnsiTheme="majorHAnsi" w:cstheme="majorHAnsi"/>
                </w:rPr>
                <w:t>https://community.secop.gov.co/Public/Tendering/OpportunityDetail/Index?noticeUID=CO1.NTC.8083096&amp;isFromPublicArea=True&amp;isModal=False</w:t>
              </w:r>
            </w:hyperlink>
          </w:p>
          <w:p w14:paraId="3F3F1FFC" w14:textId="68606E2A" w:rsidR="00294499" w:rsidRPr="00384E3B" w:rsidRDefault="00294499" w:rsidP="00294499">
            <w:pPr>
              <w:pStyle w:val="Sinespaciado"/>
              <w:spacing w:after="0" w:line="240" w:lineRule="auto"/>
              <w:rPr>
                <w:rFonts w:asciiTheme="majorHAnsi" w:hAnsiTheme="majorHAnsi" w:cstheme="majorHAnsi"/>
                <w:color w:val="000000" w:themeColor="text1"/>
              </w:rPr>
            </w:pPr>
          </w:p>
        </w:tc>
      </w:tr>
      <w:tr w:rsidR="00990F1E" w:rsidRPr="00384E3B" w14:paraId="716D3390" w14:textId="77777777" w:rsidTr="00CF4780">
        <w:trPr>
          <w:trHeight w:val="4115"/>
        </w:trPr>
        <w:tc>
          <w:tcPr>
            <w:tcW w:w="596" w:type="dxa"/>
          </w:tcPr>
          <w:p w14:paraId="636D0591" w14:textId="77777777" w:rsidR="00990F1E" w:rsidRPr="00384E3B" w:rsidRDefault="00990F1E" w:rsidP="00990F1E">
            <w:pPr>
              <w:pStyle w:val="Sinespaciado"/>
              <w:spacing w:after="0" w:line="240" w:lineRule="auto"/>
              <w:rPr>
                <w:rFonts w:asciiTheme="majorHAnsi" w:hAnsiTheme="majorHAnsi" w:cstheme="majorHAnsi"/>
                <w:color w:val="000000" w:themeColor="text1"/>
              </w:rPr>
            </w:pPr>
            <w:r w:rsidRPr="00384E3B">
              <w:rPr>
                <w:rFonts w:asciiTheme="majorHAnsi" w:eastAsia="Arial" w:hAnsiTheme="majorHAnsi" w:cstheme="majorHAnsi"/>
                <w:color w:val="000000" w:themeColor="text1"/>
              </w:rPr>
              <w:t>6</w:t>
            </w:r>
          </w:p>
        </w:tc>
        <w:tc>
          <w:tcPr>
            <w:tcW w:w="3119" w:type="dxa"/>
          </w:tcPr>
          <w:p w14:paraId="687B7001" w14:textId="2C4FCE2C" w:rsidR="00990F1E" w:rsidRPr="00384E3B" w:rsidRDefault="00B0475A" w:rsidP="00990F1E">
            <w:pPr>
              <w:pStyle w:val="Sinespaciado"/>
              <w:spacing w:line="240" w:lineRule="auto"/>
              <w:jc w:val="both"/>
              <w:rPr>
                <w:rFonts w:asciiTheme="majorHAnsi" w:hAnsiTheme="majorHAnsi" w:cstheme="majorHAnsi"/>
                <w:lang w:eastAsia="en-US"/>
              </w:rPr>
            </w:pPr>
            <w:r w:rsidRPr="00384E3B">
              <w:rPr>
                <w:rFonts w:asciiTheme="majorHAnsi" w:hAnsiTheme="majorHAnsi" w:cstheme="majorHAnsi"/>
              </w:rPr>
              <w:t>Apoyar a la Subdirección del Centro de Formación en la gestión de convenios, alianzas y/o acuerdos con entes territoriales, organizaciones privadas, organizaciones sociales o no gubernamentales, en pro del desarrollo de los programas de formación, emprendimiento, innovación y del fortalecimiento de las iniciativas productivas generadas por los trabajadores de la economía popular y de la población campesina.</w:t>
            </w:r>
          </w:p>
        </w:tc>
        <w:tc>
          <w:tcPr>
            <w:tcW w:w="2551" w:type="dxa"/>
          </w:tcPr>
          <w:p w14:paraId="6284B884" w14:textId="6CDE2FEB" w:rsidR="00A77185" w:rsidRPr="002F4E2B" w:rsidRDefault="00294499" w:rsidP="008C36E4">
            <w:pPr>
              <w:jc w:val="both"/>
              <w:rPr>
                <w:rFonts w:asciiTheme="majorHAnsi" w:hAnsiTheme="majorHAnsi" w:cstheme="majorHAnsi"/>
                <w:lang w:eastAsia="es-CO"/>
              </w:rPr>
            </w:pPr>
            <w:r w:rsidRPr="002F4E2B">
              <w:rPr>
                <w:rFonts w:asciiTheme="majorHAnsi" w:hAnsiTheme="majorHAnsi" w:cstheme="majorHAnsi"/>
                <w:lang w:eastAsia="es-CO"/>
              </w:rPr>
              <w:t xml:space="preserve">Esta actividad se realizo el mes anterior </w:t>
            </w:r>
          </w:p>
        </w:tc>
        <w:tc>
          <w:tcPr>
            <w:tcW w:w="2171" w:type="dxa"/>
          </w:tcPr>
          <w:p w14:paraId="18A79E36" w14:textId="3860BD3B" w:rsidR="00A77185" w:rsidRPr="00384E3B" w:rsidRDefault="00A77185" w:rsidP="0089304D">
            <w:pPr>
              <w:pStyle w:val="Sinespaciado"/>
              <w:spacing w:after="0" w:line="240" w:lineRule="auto"/>
              <w:rPr>
                <w:rFonts w:asciiTheme="majorHAnsi" w:hAnsiTheme="majorHAnsi" w:cstheme="majorHAnsi"/>
                <w:color w:val="000000" w:themeColor="text1"/>
              </w:rPr>
            </w:pPr>
          </w:p>
        </w:tc>
      </w:tr>
      <w:tr w:rsidR="00990F1E" w:rsidRPr="00384E3B" w14:paraId="5E4AF856" w14:textId="77777777" w:rsidTr="001B14EC">
        <w:trPr>
          <w:trHeight w:val="212"/>
        </w:trPr>
        <w:tc>
          <w:tcPr>
            <w:tcW w:w="596" w:type="dxa"/>
          </w:tcPr>
          <w:p w14:paraId="05601320" w14:textId="77777777" w:rsidR="00990F1E" w:rsidRPr="00384E3B" w:rsidRDefault="00990F1E" w:rsidP="00990F1E">
            <w:pPr>
              <w:pStyle w:val="Sinespaciado"/>
              <w:spacing w:after="0" w:line="240" w:lineRule="auto"/>
              <w:rPr>
                <w:rFonts w:asciiTheme="majorHAnsi" w:hAnsiTheme="majorHAnsi" w:cstheme="majorHAnsi"/>
                <w:color w:val="000000" w:themeColor="text1"/>
              </w:rPr>
            </w:pPr>
            <w:r w:rsidRPr="00384E3B">
              <w:rPr>
                <w:rFonts w:asciiTheme="majorHAnsi" w:eastAsia="Arial" w:hAnsiTheme="majorHAnsi" w:cstheme="majorHAnsi"/>
                <w:color w:val="000000" w:themeColor="text1"/>
              </w:rPr>
              <w:t>7</w:t>
            </w:r>
          </w:p>
        </w:tc>
        <w:tc>
          <w:tcPr>
            <w:tcW w:w="3119" w:type="dxa"/>
          </w:tcPr>
          <w:p w14:paraId="51CA772F" w14:textId="70A94D11" w:rsidR="00990F1E" w:rsidRPr="00384E3B" w:rsidRDefault="00B0475A" w:rsidP="00990F1E">
            <w:pPr>
              <w:pStyle w:val="Sinespaciado"/>
              <w:spacing w:line="240" w:lineRule="auto"/>
              <w:jc w:val="both"/>
              <w:rPr>
                <w:rFonts w:asciiTheme="majorHAnsi" w:hAnsiTheme="majorHAnsi" w:cstheme="majorHAnsi"/>
                <w:lang w:eastAsia="en-US"/>
              </w:rPr>
            </w:pPr>
            <w:r w:rsidRPr="00384E3B">
              <w:rPr>
                <w:rFonts w:asciiTheme="majorHAnsi" w:hAnsiTheme="majorHAnsi" w:cstheme="majorHAnsi"/>
              </w:rPr>
              <w:t>Elaborar actas de las alianzas y/o acuerdos con entes territoriales, organizaciones privadas, organizaciones sociales o no gubernamentales que se gestionen</w:t>
            </w:r>
          </w:p>
        </w:tc>
        <w:tc>
          <w:tcPr>
            <w:tcW w:w="2551" w:type="dxa"/>
          </w:tcPr>
          <w:p w14:paraId="5F4B27A1" w14:textId="6A5F431C" w:rsidR="00990F1E" w:rsidRPr="00384E3B" w:rsidRDefault="007909DF" w:rsidP="00990F1E">
            <w:pPr>
              <w:pStyle w:val="Sinespaciado"/>
              <w:spacing w:after="0" w:line="240" w:lineRule="auto"/>
              <w:rPr>
                <w:rFonts w:asciiTheme="majorHAnsi" w:hAnsiTheme="majorHAnsi" w:cstheme="majorHAnsi"/>
              </w:rPr>
            </w:pPr>
            <w:r>
              <w:rPr>
                <w:rFonts w:asciiTheme="majorHAnsi" w:hAnsiTheme="majorHAnsi" w:cstheme="majorHAnsi"/>
              </w:rPr>
              <w:t xml:space="preserve">Esta actividad se </w:t>
            </w:r>
            <w:r w:rsidR="00176EF2">
              <w:rPr>
                <w:rFonts w:asciiTheme="majorHAnsi" w:hAnsiTheme="majorHAnsi" w:cstheme="majorHAnsi"/>
              </w:rPr>
              <w:t>realizó</w:t>
            </w:r>
            <w:r>
              <w:rPr>
                <w:rFonts w:asciiTheme="majorHAnsi" w:hAnsiTheme="majorHAnsi" w:cstheme="majorHAnsi"/>
              </w:rPr>
              <w:t xml:space="preserve"> el mes inmediatamente </w:t>
            </w:r>
            <w:r w:rsidR="00A77185">
              <w:rPr>
                <w:rFonts w:asciiTheme="majorHAnsi" w:hAnsiTheme="majorHAnsi" w:cstheme="majorHAnsi"/>
              </w:rPr>
              <w:t>anterior.</w:t>
            </w:r>
          </w:p>
        </w:tc>
        <w:tc>
          <w:tcPr>
            <w:tcW w:w="2171" w:type="dxa"/>
          </w:tcPr>
          <w:p w14:paraId="613C385B" w14:textId="65D8E320" w:rsidR="0089304D" w:rsidRPr="00384E3B" w:rsidRDefault="0089304D" w:rsidP="0089304D">
            <w:pPr>
              <w:pStyle w:val="Sinespaciado"/>
              <w:spacing w:after="0" w:line="240" w:lineRule="auto"/>
              <w:rPr>
                <w:rFonts w:asciiTheme="majorHAnsi" w:hAnsiTheme="majorHAnsi" w:cstheme="majorHAnsi"/>
                <w:color w:val="000000" w:themeColor="text1"/>
              </w:rPr>
            </w:pPr>
          </w:p>
        </w:tc>
      </w:tr>
      <w:tr w:rsidR="00990F1E" w:rsidRPr="00384E3B" w14:paraId="108BA16C" w14:textId="77777777" w:rsidTr="001B14EC">
        <w:trPr>
          <w:trHeight w:val="212"/>
        </w:trPr>
        <w:tc>
          <w:tcPr>
            <w:tcW w:w="596" w:type="dxa"/>
          </w:tcPr>
          <w:p w14:paraId="7D25F00D" w14:textId="77777777" w:rsidR="00990F1E" w:rsidRPr="00384E3B" w:rsidRDefault="00990F1E" w:rsidP="00990F1E">
            <w:pPr>
              <w:pStyle w:val="Sinespaciado"/>
              <w:spacing w:after="0" w:line="240" w:lineRule="auto"/>
              <w:rPr>
                <w:rFonts w:asciiTheme="majorHAnsi" w:hAnsiTheme="majorHAnsi" w:cstheme="majorHAnsi"/>
                <w:color w:val="000000" w:themeColor="text1"/>
              </w:rPr>
            </w:pPr>
            <w:r w:rsidRPr="00384E3B">
              <w:rPr>
                <w:rFonts w:asciiTheme="majorHAnsi" w:eastAsia="Arial" w:hAnsiTheme="majorHAnsi" w:cstheme="majorHAnsi"/>
                <w:color w:val="000000" w:themeColor="text1"/>
              </w:rPr>
              <w:t>8</w:t>
            </w:r>
          </w:p>
        </w:tc>
        <w:tc>
          <w:tcPr>
            <w:tcW w:w="3119" w:type="dxa"/>
          </w:tcPr>
          <w:p w14:paraId="337729BF" w14:textId="0920770D" w:rsidR="00990F1E" w:rsidRPr="00384E3B" w:rsidRDefault="00B0475A" w:rsidP="00990F1E">
            <w:pPr>
              <w:pStyle w:val="Sinespaciado"/>
              <w:spacing w:line="240" w:lineRule="auto"/>
              <w:jc w:val="both"/>
              <w:rPr>
                <w:rFonts w:asciiTheme="majorHAnsi" w:hAnsiTheme="majorHAnsi" w:cstheme="majorHAnsi"/>
                <w:lang w:eastAsia="en-US"/>
              </w:rPr>
            </w:pPr>
            <w:r w:rsidRPr="00384E3B">
              <w:rPr>
                <w:rFonts w:asciiTheme="majorHAnsi" w:hAnsiTheme="majorHAnsi" w:cstheme="majorHAnsi"/>
              </w:rPr>
              <w:t xml:space="preserve">Identificar y gestionar a nivel local y regional espacios y mecanismos de comercialización y/o intercambio de saberes para la participación de los </w:t>
            </w:r>
            <w:r w:rsidRPr="00384E3B">
              <w:rPr>
                <w:rFonts w:asciiTheme="majorHAnsi" w:hAnsiTheme="majorHAnsi" w:cstheme="majorHAnsi"/>
              </w:rPr>
              <w:lastRenderedPageBreak/>
              <w:t>trabajadores de la economía popular y de la población campesina, atendidos por las estrategias CampeSENA Y Full Popular.</w:t>
            </w:r>
          </w:p>
        </w:tc>
        <w:tc>
          <w:tcPr>
            <w:tcW w:w="2551" w:type="dxa"/>
          </w:tcPr>
          <w:p w14:paraId="7D894426" w14:textId="431F6261" w:rsidR="008C4C76" w:rsidRPr="00384E3B" w:rsidRDefault="00E9513D" w:rsidP="00A34E9F">
            <w:pPr>
              <w:pStyle w:val="Sinespaciado"/>
              <w:spacing w:after="0" w:line="240" w:lineRule="auto"/>
              <w:rPr>
                <w:rFonts w:asciiTheme="majorHAnsi" w:hAnsiTheme="majorHAnsi" w:cstheme="majorHAnsi"/>
                <w:color w:val="000000" w:themeColor="text1"/>
              </w:rPr>
            </w:pPr>
            <w:r>
              <w:rPr>
                <w:rFonts w:asciiTheme="majorHAnsi" w:hAnsiTheme="majorHAnsi" w:cstheme="majorHAnsi"/>
                <w:color w:val="000000" w:themeColor="text1"/>
              </w:rPr>
              <w:lastRenderedPageBreak/>
              <w:t>Asistir y apoyar la feria Full Popular en el municipio de Saravena</w:t>
            </w:r>
          </w:p>
        </w:tc>
        <w:tc>
          <w:tcPr>
            <w:tcW w:w="2171" w:type="dxa"/>
          </w:tcPr>
          <w:p w14:paraId="0C42F244" w14:textId="77777777" w:rsidR="00214BC9" w:rsidRPr="00384E3B" w:rsidRDefault="00214BC9" w:rsidP="00214BC9">
            <w:pPr>
              <w:pStyle w:val="Sinespaciado"/>
              <w:spacing w:after="0" w:line="240" w:lineRule="auto"/>
              <w:rPr>
                <w:rFonts w:asciiTheme="majorHAnsi" w:hAnsiTheme="majorHAnsi" w:cstheme="majorHAnsi"/>
                <w:color w:val="000000" w:themeColor="text1"/>
              </w:rPr>
            </w:pPr>
            <w:r w:rsidRPr="00384E3B">
              <w:rPr>
                <w:rFonts w:asciiTheme="majorHAnsi" w:hAnsiTheme="majorHAnsi" w:cstheme="majorHAnsi"/>
                <w:b/>
                <w:bCs/>
                <w:color w:val="000000" w:themeColor="text1"/>
              </w:rPr>
              <w:t>Evidencia 1:</w:t>
            </w:r>
            <w:r w:rsidRPr="00384E3B">
              <w:rPr>
                <w:rFonts w:asciiTheme="majorHAnsi" w:hAnsiTheme="majorHAnsi" w:cstheme="majorHAnsi"/>
                <w:color w:val="000000" w:themeColor="text1"/>
              </w:rPr>
              <w:t xml:space="preserve"> </w:t>
            </w:r>
          </w:p>
          <w:p w14:paraId="7F54C196" w14:textId="1D9D4DCA" w:rsidR="00214BC9" w:rsidRPr="00384E3B" w:rsidRDefault="00E9513D" w:rsidP="00214BC9">
            <w:pPr>
              <w:pStyle w:val="Sinespaciado"/>
              <w:spacing w:after="0" w:line="240" w:lineRule="auto"/>
              <w:rPr>
                <w:rFonts w:asciiTheme="majorHAnsi" w:hAnsiTheme="majorHAnsi" w:cstheme="majorHAnsi"/>
                <w:color w:val="000000" w:themeColor="text1"/>
              </w:rPr>
            </w:pPr>
            <w:r>
              <w:rPr>
                <w:rFonts w:asciiTheme="majorHAnsi" w:hAnsiTheme="majorHAnsi" w:cstheme="majorHAnsi"/>
                <w:color w:val="000000" w:themeColor="text1"/>
              </w:rPr>
              <w:t>fotografías</w:t>
            </w:r>
          </w:p>
          <w:p w14:paraId="47BEE782" w14:textId="4692DECF" w:rsidR="00214BC9" w:rsidRDefault="00214BC9" w:rsidP="00214BC9">
            <w:pPr>
              <w:pStyle w:val="Sinespaciado"/>
              <w:spacing w:after="0" w:line="240" w:lineRule="auto"/>
              <w:rPr>
                <w:rFonts w:asciiTheme="majorHAnsi" w:hAnsiTheme="majorHAnsi" w:cstheme="majorHAnsi"/>
              </w:rPr>
            </w:pPr>
            <w:r w:rsidRPr="00384E3B">
              <w:rPr>
                <w:rFonts w:asciiTheme="majorHAnsi" w:hAnsiTheme="majorHAnsi" w:cstheme="majorHAnsi"/>
                <w:color w:val="000000" w:themeColor="text1"/>
              </w:rPr>
              <w:t xml:space="preserve"> </w:t>
            </w:r>
            <w:hyperlink r:id="rId10" w:history="1">
              <w:r w:rsidRPr="0051510C">
                <w:rPr>
                  <w:rStyle w:val="Hipervnculo"/>
                  <w:rFonts w:asciiTheme="majorHAnsi" w:hAnsiTheme="majorHAnsi" w:cstheme="majorHAnsi"/>
                </w:rPr>
                <w:t>https://community.secop.gov.co/Public/T</w:t>
              </w:r>
              <w:r w:rsidRPr="0051510C">
                <w:rPr>
                  <w:rStyle w:val="Hipervnculo"/>
                  <w:rFonts w:asciiTheme="majorHAnsi" w:hAnsiTheme="majorHAnsi" w:cstheme="majorHAnsi"/>
                </w:rPr>
                <w:lastRenderedPageBreak/>
                <w:t>endering/OpportunityDetail/Index?noticeUID=CO1.NTC.8083096&amp;isFromPublicArea=True&amp;isModal=False</w:t>
              </w:r>
            </w:hyperlink>
          </w:p>
          <w:p w14:paraId="01901BEA" w14:textId="57E88A5B" w:rsidR="00990F1E" w:rsidRPr="004379C6" w:rsidRDefault="00990F1E" w:rsidP="004379C6">
            <w:pPr>
              <w:pStyle w:val="Sinespaciado"/>
              <w:spacing w:after="0" w:line="240" w:lineRule="auto"/>
              <w:rPr>
                <w:rFonts w:asciiTheme="majorHAnsi" w:hAnsiTheme="majorHAnsi" w:cstheme="majorHAnsi"/>
                <w:color w:val="000000" w:themeColor="text1"/>
              </w:rPr>
            </w:pPr>
          </w:p>
        </w:tc>
      </w:tr>
      <w:tr w:rsidR="009278E7" w:rsidRPr="00384E3B" w14:paraId="74E23748" w14:textId="77777777" w:rsidTr="001B14EC">
        <w:trPr>
          <w:trHeight w:val="212"/>
        </w:trPr>
        <w:tc>
          <w:tcPr>
            <w:tcW w:w="596" w:type="dxa"/>
          </w:tcPr>
          <w:p w14:paraId="57BC75AA" w14:textId="77777777" w:rsidR="009278E7" w:rsidRPr="00384E3B" w:rsidRDefault="009278E7" w:rsidP="009278E7">
            <w:pPr>
              <w:pStyle w:val="Sinespaciado"/>
              <w:spacing w:after="0" w:line="240" w:lineRule="auto"/>
              <w:rPr>
                <w:rFonts w:asciiTheme="majorHAnsi" w:hAnsiTheme="majorHAnsi" w:cstheme="majorHAnsi"/>
                <w:color w:val="000000" w:themeColor="text1"/>
              </w:rPr>
            </w:pPr>
            <w:r w:rsidRPr="00384E3B">
              <w:rPr>
                <w:rFonts w:asciiTheme="majorHAnsi" w:eastAsia="Arial" w:hAnsiTheme="majorHAnsi" w:cstheme="majorHAnsi"/>
                <w:color w:val="000000" w:themeColor="text1"/>
              </w:rPr>
              <w:lastRenderedPageBreak/>
              <w:t>9</w:t>
            </w:r>
          </w:p>
        </w:tc>
        <w:tc>
          <w:tcPr>
            <w:tcW w:w="3119" w:type="dxa"/>
          </w:tcPr>
          <w:p w14:paraId="73FAE065" w14:textId="0CAF1288" w:rsidR="009278E7" w:rsidRPr="00384E3B" w:rsidRDefault="009278E7" w:rsidP="009278E7">
            <w:pPr>
              <w:pStyle w:val="Sinespaciado"/>
              <w:spacing w:line="240" w:lineRule="auto"/>
              <w:jc w:val="both"/>
              <w:rPr>
                <w:rFonts w:asciiTheme="majorHAnsi" w:hAnsiTheme="majorHAnsi" w:cstheme="majorHAnsi"/>
                <w:lang w:eastAsia="en-US"/>
              </w:rPr>
            </w:pPr>
            <w:r w:rsidRPr="00384E3B">
              <w:rPr>
                <w:rFonts w:asciiTheme="majorHAnsi" w:hAnsiTheme="majorHAnsi" w:cstheme="majorHAnsi"/>
              </w:rPr>
              <w:t>Colaborar con la Subdirección del Centro de Formación y el Despacho regional en la construcción del proyecto zonal para gestión del conocimiento con base en los lineamientos establecidos por la Dirección del sistema nacional de formación para el trabajo- Coordinación Nacional de Atención Integral, Diferencial e Incluyente a la Economía popular – CampeSENA.</w:t>
            </w:r>
          </w:p>
        </w:tc>
        <w:tc>
          <w:tcPr>
            <w:tcW w:w="2551" w:type="dxa"/>
          </w:tcPr>
          <w:p w14:paraId="7A7F7EEB" w14:textId="02308171" w:rsidR="009278E7" w:rsidRPr="002C3574" w:rsidRDefault="00107210" w:rsidP="009278E7">
            <w:pPr>
              <w:pStyle w:val="Sinespaciado"/>
              <w:spacing w:after="0" w:line="240" w:lineRule="auto"/>
              <w:rPr>
                <w:rFonts w:asciiTheme="majorHAnsi" w:hAnsiTheme="majorHAnsi" w:cstheme="majorHAnsi"/>
              </w:rPr>
            </w:pPr>
            <w:r>
              <w:rPr>
                <w:rFonts w:asciiTheme="majorHAnsi" w:hAnsiTheme="majorHAnsi" w:cstheme="majorHAnsi"/>
              </w:rPr>
              <w:t xml:space="preserve">Esta actividad se realizo el mes inmediatamente anterior </w:t>
            </w:r>
            <w:r w:rsidR="002C3574" w:rsidRPr="002C3574">
              <w:rPr>
                <w:rFonts w:asciiTheme="majorHAnsi" w:hAnsiTheme="majorHAnsi" w:cstheme="majorHAnsi"/>
              </w:rPr>
              <w:t xml:space="preserve"> </w:t>
            </w:r>
          </w:p>
        </w:tc>
        <w:tc>
          <w:tcPr>
            <w:tcW w:w="2171" w:type="dxa"/>
          </w:tcPr>
          <w:p w14:paraId="083503DF" w14:textId="412671B9" w:rsidR="009278E7" w:rsidRPr="00107210" w:rsidRDefault="00107210" w:rsidP="009278E7">
            <w:pPr>
              <w:pStyle w:val="Sinespaciado"/>
              <w:spacing w:after="0" w:line="240" w:lineRule="auto"/>
              <w:rPr>
                <w:rFonts w:asciiTheme="majorHAnsi" w:hAnsiTheme="majorHAnsi" w:cstheme="majorHAnsi"/>
                <w:color w:val="000000" w:themeColor="text1"/>
              </w:rPr>
            </w:pPr>
            <w:r w:rsidRPr="00107210">
              <w:rPr>
                <w:rFonts w:asciiTheme="majorHAnsi" w:hAnsiTheme="majorHAnsi" w:cstheme="majorHAnsi"/>
                <w:color w:val="000000" w:themeColor="text1"/>
              </w:rPr>
              <w:t>N/A</w:t>
            </w:r>
          </w:p>
        </w:tc>
      </w:tr>
      <w:tr w:rsidR="009278E7" w:rsidRPr="00384E3B" w14:paraId="1A342BE4" w14:textId="77777777" w:rsidTr="001B14EC">
        <w:trPr>
          <w:trHeight w:val="839"/>
        </w:trPr>
        <w:tc>
          <w:tcPr>
            <w:tcW w:w="596" w:type="dxa"/>
          </w:tcPr>
          <w:p w14:paraId="256FCAFB" w14:textId="77777777" w:rsidR="009278E7" w:rsidRPr="00384E3B" w:rsidRDefault="009278E7" w:rsidP="009278E7">
            <w:pPr>
              <w:pStyle w:val="Sinespaciado"/>
              <w:spacing w:after="0" w:line="240" w:lineRule="auto"/>
              <w:rPr>
                <w:rFonts w:asciiTheme="majorHAnsi" w:hAnsiTheme="majorHAnsi" w:cstheme="majorHAnsi"/>
                <w:color w:val="000000" w:themeColor="text1"/>
              </w:rPr>
            </w:pPr>
            <w:r w:rsidRPr="00384E3B">
              <w:rPr>
                <w:rFonts w:asciiTheme="majorHAnsi" w:eastAsia="Arial" w:hAnsiTheme="majorHAnsi" w:cstheme="majorHAnsi"/>
                <w:color w:val="000000" w:themeColor="text1"/>
              </w:rPr>
              <w:t>10</w:t>
            </w:r>
          </w:p>
        </w:tc>
        <w:tc>
          <w:tcPr>
            <w:tcW w:w="3119" w:type="dxa"/>
          </w:tcPr>
          <w:p w14:paraId="4CCAC28B" w14:textId="7213F453" w:rsidR="009278E7" w:rsidRPr="00384E3B" w:rsidRDefault="009278E7" w:rsidP="009278E7">
            <w:pPr>
              <w:pStyle w:val="Sinespaciado"/>
              <w:spacing w:line="240" w:lineRule="auto"/>
              <w:jc w:val="both"/>
              <w:rPr>
                <w:rFonts w:asciiTheme="majorHAnsi" w:hAnsiTheme="majorHAnsi" w:cstheme="majorHAnsi"/>
                <w:lang w:eastAsia="en-US"/>
              </w:rPr>
            </w:pPr>
            <w:r w:rsidRPr="00384E3B">
              <w:rPr>
                <w:rFonts w:asciiTheme="majorHAnsi" w:hAnsiTheme="majorHAnsi" w:cstheme="majorHAnsi"/>
              </w:rPr>
              <w:t>Apoyar a la Subdirección de centro en la articulación intrainstitucional de acciones y servicios con los programas, proyectos y estrategias institucionales como SENNOVA, TECNOPARQUE, SERVICIOS TECNOLOGICOS, AULAS MOVILES, EMPRENDIMIENTO y FONDO EMPRENDER entre otros, en beneficio de los trabajadores de la economía popular y de la población campesina.</w:t>
            </w:r>
          </w:p>
        </w:tc>
        <w:tc>
          <w:tcPr>
            <w:tcW w:w="2551" w:type="dxa"/>
          </w:tcPr>
          <w:p w14:paraId="199633A7" w14:textId="0FE5E051" w:rsidR="009278E7" w:rsidRPr="00384E3B" w:rsidRDefault="009278E7" w:rsidP="009278E7">
            <w:pPr>
              <w:spacing w:after="0"/>
              <w:jc w:val="both"/>
              <w:rPr>
                <w:rFonts w:asciiTheme="majorHAnsi" w:hAnsiTheme="majorHAnsi" w:cstheme="majorHAnsi"/>
              </w:rPr>
            </w:pPr>
            <w:r>
              <w:rPr>
                <w:rFonts w:asciiTheme="majorHAnsi" w:hAnsiTheme="majorHAnsi" w:cstheme="majorHAnsi"/>
                <w:color w:val="000000" w:themeColor="text1"/>
              </w:rPr>
              <w:t xml:space="preserve">Esta actividad se realizó en </w:t>
            </w:r>
            <w:r w:rsidR="008C4C76">
              <w:rPr>
                <w:rFonts w:asciiTheme="majorHAnsi" w:hAnsiTheme="majorHAnsi" w:cstheme="majorHAnsi"/>
                <w:color w:val="000000" w:themeColor="text1"/>
              </w:rPr>
              <w:t>los</w:t>
            </w:r>
            <w:r>
              <w:rPr>
                <w:rFonts w:asciiTheme="majorHAnsi" w:hAnsiTheme="majorHAnsi" w:cstheme="majorHAnsi"/>
                <w:color w:val="000000" w:themeColor="text1"/>
              </w:rPr>
              <w:t xml:space="preserve"> mes</w:t>
            </w:r>
            <w:r w:rsidR="008C4C76">
              <w:rPr>
                <w:rFonts w:asciiTheme="majorHAnsi" w:hAnsiTheme="majorHAnsi" w:cstheme="majorHAnsi"/>
                <w:color w:val="000000" w:themeColor="text1"/>
              </w:rPr>
              <w:t>es</w:t>
            </w:r>
            <w:r>
              <w:rPr>
                <w:rFonts w:asciiTheme="majorHAnsi" w:hAnsiTheme="majorHAnsi" w:cstheme="majorHAnsi"/>
                <w:color w:val="000000" w:themeColor="text1"/>
              </w:rPr>
              <w:t xml:space="preserve"> anterior</w:t>
            </w:r>
            <w:r w:rsidR="008C4C76">
              <w:rPr>
                <w:rFonts w:asciiTheme="majorHAnsi" w:hAnsiTheme="majorHAnsi" w:cstheme="majorHAnsi"/>
                <w:color w:val="000000" w:themeColor="text1"/>
              </w:rPr>
              <w:t>es</w:t>
            </w:r>
            <w:r>
              <w:rPr>
                <w:rFonts w:asciiTheme="majorHAnsi" w:hAnsiTheme="majorHAnsi" w:cstheme="majorHAnsi"/>
                <w:color w:val="000000" w:themeColor="text1"/>
              </w:rPr>
              <w:t xml:space="preserve"> </w:t>
            </w:r>
          </w:p>
        </w:tc>
        <w:tc>
          <w:tcPr>
            <w:tcW w:w="2171" w:type="dxa"/>
          </w:tcPr>
          <w:p w14:paraId="32484963" w14:textId="0471BCBC" w:rsidR="009278E7" w:rsidRPr="00437D65" w:rsidRDefault="009278E7" w:rsidP="009278E7">
            <w:pPr>
              <w:pStyle w:val="Sinespaciado"/>
              <w:spacing w:line="240" w:lineRule="auto"/>
              <w:rPr>
                <w:rFonts w:asciiTheme="majorHAnsi" w:hAnsiTheme="majorHAnsi" w:cstheme="majorHAnsi"/>
              </w:rPr>
            </w:pPr>
            <w:r w:rsidRPr="00437D65">
              <w:rPr>
                <w:rFonts w:asciiTheme="majorHAnsi" w:hAnsiTheme="majorHAnsi" w:cstheme="majorHAnsi"/>
              </w:rPr>
              <w:t>N/A</w:t>
            </w:r>
          </w:p>
        </w:tc>
      </w:tr>
      <w:tr w:rsidR="009278E7" w:rsidRPr="00384E3B" w14:paraId="6FDD0388" w14:textId="77777777" w:rsidTr="001B14EC">
        <w:trPr>
          <w:trHeight w:val="212"/>
        </w:trPr>
        <w:tc>
          <w:tcPr>
            <w:tcW w:w="596" w:type="dxa"/>
          </w:tcPr>
          <w:p w14:paraId="5E8483E5" w14:textId="77777777" w:rsidR="009278E7" w:rsidRPr="00384E3B" w:rsidRDefault="009278E7" w:rsidP="009278E7">
            <w:pPr>
              <w:pStyle w:val="Sinespaciado"/>
              <w:spacing w:after="0" w:line="240" w:lineRule="auto"/>
              <w:rPr>
                <w:rFonts w:asciiTheme="majorHAnsi" w:hAnsiTheme="majorHAnsi" w:cstheme="majorHAnsi"/>
                <w:color w:val="000000" w:themeColor="text1"/>
              </w:rPr>
            </w:pPr>
            <w:r w:rsidRPr="00384E3B">
              <w:rPr>
                <w:rFonts w:asciiTheme="majorHAnsi" w:eastAsia="Arial" w:hAnsiTheme="majorHAnsi" w:cstheme="majorHAnsi"/>
                <w:color w:val="000000" w:themeColor="text1"/>
              </w:rPr>
              <w:t>11</w:t>
            </w:r>
          </w:p>
        </w:tc>
        <w:tc>
          <w:tcPr>
            <w:tcW w:w="3119" w:type="dxa"/>
          </w:tcPr>
          <w:p w14:paraId="1CC4DFA1" w14:textId="5A4B6635" w:rsidR="009278E7" w:rsidRPr="00384E3B" w:rsidRDefault="009278E7" w:rsidP="009278E7">
            <w:pPr>
              <w:pStyle w:val="Sinespaciado"/>
              <w:spacing w:line="240" w:lineRule="auto"/>
              <w:jc w:val="both"/>
              <w:rPr>
                <w:rFonts w:asciiTheme="majorHAnsi" w:hAnsiTheme="majorHAnsi" w:cstheme="majorHAnsi"/>
                <w:lang w:eastAsia="en-US"/>
              </w:rPr>
            </w:pPr>
            <w:r w:rsidRPr="00384E3B">
              <w:rPr>
                <w:rFonts w:asciiTheme="majorHAnsi" w:hAnsiTheme="majorHAnsi" w:cstheme="majorHAnsi"/>
              </w:rPr>
              <w:t>Identificar y gestionar a nivel local y regional mecanismos de comercialización que garanticen la participación de los campesinos y campesinas emprendedores y sus unidades productivas en los eventos programados de forma permanente</w:t>
            </w:r>
          </w:p>
        </w:tc>
        <w:tc>
          <w:tcPr>
            <w:tcW w:w="2551" w:type="dxa"/>
          </w:tcPr>
          <w:p w14:paraId="47C3EB7F" w14:textId="1C9766DD" w:rsidR="00663C35" w:rsidRPr="00384E3B" w:rsidRDefault="00926195" w:rsidP="008C4C76">
            <w:pPr>
              <w:spacing w:after="0" w:line="240" w:lineRule="auto"/>
              <w:jc w:val="both"/>
              <w:rPr>
                <w:rFonts w:asciiTheme="majorHAnsi" w:hAnsiTheme="majorHAnsi" w:cstheme="majorHAnsi"/>
              </w:rPr>
            </w:pPr>
            <w:r>
              <w:rPr>
                <w:rFonts w:asciiTheme="majorHAnsi" w:hAnsiTheme="majorHAnsi" w:cstheme="majorHAnsi"/>
                <w:color w:val="000000" w:themeColor="text1"/>
              </w:rPr>
              <w:t xml:space="preserve">Esta actividad se </w:t>
            </w:r>
            <w:r>
              <w:rPr>
                <w:rFonts w:asciiTheme="majorHAnsi" w:hAnsiTheme="majorHAnsi" w:cstheme="majorHAnsi"/>
                <w:color w:val="000000" w:themeColor="text1"/>
              </w:rPr>
              <w:t>realizó</w:t>
            </w:r>
            <w:r>
              <w:rPr>
                <w:rFonts w:asciiTheme="majorHAnsi" w:hAnsiTheme="majorHAnsi" w:cstheme="majorHAnsi"/>
                <w:color w:val="000000" w:themeColor="text1"/>
              </w:rPr>
              <w:t xml:space="preserve"> en el mes anterior</w:t>
            </w:r>
          </w:p>
        </w:tc>
        <w:tc>
          <w:tcPr>
            <w:tcW w:w="2171" w:type="dxa"/>
          </w:tcPr>
          <w:p w14:paraId="1D3AB275" w14:textId="1B5C66A7" w:rsidR="009278E7" w:rsidRPr="00384E3B" w:rsidRDefault="00926195" w:rsidP="009278E7">
            <w:pPr>
              <w:pStyle w:val="Sinespaciado"/>
              <w:spacing w:after="0" w:line="240" w:lineRule="auto"/>
              <w:rPr>
                <w:rFonts w:asciiTheme="majorHAnsi" w:hAnsiTheme="majorHAnsi" w:cstheme="majorHAnsi"/>
                <w:color w:val="000000" w:themeColor="text1"/>
              </w:rPr>
            </w:pPr>
            <w:r>
              <w:rPr>
                <w:rFonts w:asciiTheme="majorHAnsi" w:hAnsiTheme="majorHAnsi" w:cstheme="majorHAnsi"/>
                <w:color w:val="000000" w:themeColor="text1"/>
              </w:rPr>
              <w:t>N/</w:t>
            </w:r>
            <w:r w:rsidR="00A010E9">
              <w:rPr>
                <w:rFonts w:asciiTheme="majorHAnsi" w:hAnsiTheme="majorHAnsi" w:cstheme="majorHAnsi"/>
                <w:color w:val="000000" w:themeColor="text1"/>
              </w:rPr>
              <w:t>A</w:t>
            </w:r>
          </w:p>
        </w:tc>
      </w:tr>
      <w:tr w:rsidR="009278E7" w:rsidRPr="00384E3B" w14:paraId="221F38B6" w14:textId="77777777" w:rsidTr="001B14EC">
        <w:trPr>
          <w:trHeight w:val="212"/>
        </w:trPr>
        <w:tc>
          <w:tcPr>
            <w:tcW w:w="596" w:type="dxa"/>
          </w:tcPr>
          <w:p w14:paraId="0CDD6ED5" w14:textId="77777777" w:rsidR="009278E7" w:rsidRPr="00384E3B" w:rsidRDefault="009278E7" w:rsidP="009278E7">
            <w:pPr>
              <w:pStyle w:val="Sinespaciado"/>
              <w:spacing w:after="0" w:line="240" w:lineRule="auto"/>
              <w:rPr>
                <w:rFonts w:asciiTheme="majorHAnsi" w:hAnsiTheme="majorHAnsi" w:cstheme="majorHAnsi"/>
                <w:color w:val="000000" w:themeColor="text1"/>
              </w:rPr>
            </w:pPr>
            <w:r w:rsidRPr="00384E3B">
              <w:rPr>
                <w:rFonts w:asciiTheme="majorHAnsi" w:eastAsia="Arial" w:hAnsiTheme="majorHAnsi" w:cstheme="majorHAnsi"/>
                <w:color w:val="000000" w:themeColor="text1"/>
              </w:rPr>
              <w:lastRenderedPageBreak/>
              <w:t>12</w:t>
            </w:r>
          </w:p>
        </w:tc>
        <w:tc>
          <w:tcPr>
            <w:tcW w:w="3119" w:type="dxa"/>
            <w:shd w:val="clear" w:color="auto" w:fill="FFFFFF" w:themeFill="background1"/>
          </w:tcPr>
          <w:p w14:paraId="25F1AB56" w14:textId="3FAA5B61" w:rsidR="009278E7" w:rsidRPr="00384E3B" w:rsidRDefault="009278E7" w:rsidP="009278E7">
            <w:pPr>
              <w:pStyle w:val="Sinespaciado"/>
              <w:spacing w:line="240" w:lineRule="auto"/>
              <w:jc w:val="both"/>
              <w:rPr>
                <w:rFonts w:asciiTheme="majorHAnsi" w:hAnsiTheme="majorHAnsi" w:cstheme="majorHAnsi"/>
                <w:lang w:eastAsia="en-US"/>
              </w:rPr>
            </w:pPr>
            <w:r w:rsidRPr="00384E3B">
              <w:rPr>
                <w:rFonts w:asciiTheme="majorHAnsi" w:hAnsiTheme="majorHAnsi" w:cstheme="majorHAnsi"/>
              </w:rPr>
              <w:t>Participar y apoyar en el proceso de inducción de las estrategias CampeSENA Y Full Popular: Objetivos, alcance, estrategias, cadena de valor, metodología, procedimientos e impacto</w:t>
            </w:r>
          </w:p>
        </w:tc>
        <w:tc>
          <w:tcPr>
            <w:tcW w:w="2551" w:type="dxa"/>
          </w:tcPr>
          <w:p w14:paraId="4346C06F" w14:textId="2505C8E2" w:rsidR="009278E7" w:rsidRPr="00384E3B" w:rsidRDefault="009278E7" w:rsidP="009278E7">
            <w:pPr>
              <w:pStyle w:val="Sinespaciado"/>
              <w:spacing w:after="0" w:line="240" w:lineRule="auto"/>
              <w:rPr>
                <w:rFonts w:asciiTheme="majorHAnsi" w:hAnsiTheme="majorHAnsi" w:cstheme="majorHAnsi"/>
                <w:color w:val="000000" w:themeColor="text1"/>
              </w:rPr>
            </w:pPr>
            <w:r>
              <w:rPr>
                <w:rFonts w:asciiTheme="majorHAnsi" w:hAnsiTheme="majorHAnsi" w:cstheme="majorHAnsi"/>
                <w:color w:val="000000" w:themeColor="text1"/>
              </w:rPr>
              <w:t xml:space="preserve">Esta actividad se realizo en el mes anterior y no conto con el ingreso de nuevos integrantes  </w:t>
            </w:r>
          </w:p>
        </w:tc>
        <w:tc>
          <w:tcPr>
            <w:tcW w:w="2171" w:type="dxa"/>
          </w:tcPr>
          <w:p w14:paraId="0C513307" w14:textId="6C2996F7" w:rsidR="009278E7" w:rsidRPr="00384E3B" w:rsidRDefault="009278E7" w:rsidP="009278E7">
            <w:pPr>
              <w:pStyle w:val="Sinespaciado"/>
              <w:spacing w:after="0" w:line="240" w:lineRule="auto"/>
              <w:rPr>
                <w:rFonts w:asciiTheme="majorHAnsi" w:hAnsiTheme="majorHAnsi" w:cstheme="majorHAnsi"/>
                <w:color w:val="000000" w:themeColor="text1"/>
              </w:rPr>
            </w:pPr>
            <w:r>
              <w:rPr>
                <w:rFonts w:asciiTheme="majorHAnsi" w:hAnsiTheme="majorHAnsi" w:cstheme="majorHAnsi"/>
                <w:color w:val="000000" w:themeColor="text1"/>
              </w:rPr>
              <w:t>N/A</w:t>
            </w:r>
          </w:p>
        </w:tc>
      </w:tr>
      <w:tr w:rsidR="00663C35" w:rsidRPr="00384E3B" w14:paraId="72927580" w14:textId="77777777" w:rsidTr="001B14EC">
        <w:trPr>
          <w:trHeight w:val="212"/>
        </w:trPr>
        <w:tc>
          <w:tcPr>
            <w:tcW w:w="596" w:type="dxa"/>
          </w:tcPr>
          <w:p w14:paraId="22CF5531" w14:textId="77777777" w:rsidR="00663C35" w:rsidRPr="00384E3B" w:rsidRDefault="00663C35" w:rsidP="00663C35">
            <w:pPr>
              <w:pStyle w:val="Sinespaciado"/>
              <w:spacing w:after="0" w:line="240" w:lineRule="auto"/>
              <w:rPr>
                <w:rFonts w:asciiTheme="majorHAnsi" w:hAnsiTheme="majorHAnsi" w:cstheme="majorHAnsi"/>
                <w:color w:val="000000" w:themeColor="text1"/>
              </w:rPr>
            </w:pPr>
            <w:r w:rsidRPr="00384E3B">
              <w:rPr>
                <w:rFonts w:asciiTheme="majorHAnsi" w:eastAsia="Arial" w:hAnsiTheme="majorHAnsi" w:cstheme="majorHAnsi"/>
                <w:color w:val="000000" w:themeColor="text1"/>
              </w:rPr>
              <w:t>13</w:t>
            </w:r>
          </w:p>
        </w:tc>
        <w:tc>
          <w:tcPr>
            <w:tcW w:w="3119" w:type="dxa"/>
          </w:tcPr>
          <w:p w14:paraId="0703FFB0" w14:textId="62A067A5" w:rsidR="00663C35" w:rsidRPr="00384E3B" w:rsidRDefault="00663C35" w:rsidP="00663C35">
            <w:pPr>
              <w:pStyle w:val="Sinespaciado"/>
              <w:spacing w:line="240" w:lineRule="auto"/>
              <w:jc w:val="both"/>
              <w:rPr>
                <w:rFonts w:asciiTheme="majorHAnsi" w:hAnsiTheme="majorHAnsi" w:cstheme="majorHAnsi"/>
                <w:lang w:eastAsia="en-US"/>
              </w:rPr>
            </w:pPr>
            <w:r w:rsidRPr="00384E3B">
              <w:rPr>
                <w:rFonts w:asciiTheme="majorHAnsi" w:hAnsiTheme="majorHAnsi" w:cstheme="majorHAnsi"/>
              </w:rPr>
              <w:t>Organizar y coordinar las actividades comerciales, mercados campesinos, rutas de aprendizaje y demás actividades locales que se requiera desarrollar en los municipios en articulación con la coordinación académica con base en los lineamientos establecidos</w:t>
            </w:r>
          </w:p>
        </w:tc>
        <w:tc>
          <w:tcPr>
            <w:tcW w:w="2551" w:type="dxa"/>
          </w:tcPr>
          <w:p w14:paraId="3F74AFF8" w14:textId="6BD218DE" w:rsidR="0038138E" w:rsidRPr="00FC657A" w:rsidRDefault="00663C35" w:rsidP="00663C35">
            <w:pPr>
              <w:pStyle w:val="Sinespaciado"/>
              <w:spacing w:after="0" w:line="240" w:lineRule="auto"/>
              <w:rPr>
                <w:rFonts w:asciiTheme="majorHAnsi" w:hAnsiTheme="majorHAnsi" w:cstheme="majorHAnsi"/>
              </w:rPr>
            </w:pPr>
            <w:r>
              <w:rPr>
                <w:rFonts w:asciiTheme="majorHAnsi" w:hAnsiTheme="majorHAnsi" w:cstheme="majorHAnsi"/>
              </w:rPr>
              <w:t xml:space="preserve">Asistir </w:t>
            </w:r>
            <w:r w:rsidR="00E9513D">
              <w:rPr>
                <w:rFonts w:asciiTheme="majorHAnsi" w:hAnsiTheme="majorHAnsi" w:cstheme="majorHAnsi"/>
              </w:rPr>
              <w:t xml:space="preserve">y participar de las actividades de fomento en el mercado campesino, rueda de negocios y agenda académica </w:t>
            </w:r>
          </w:p>
        </w:tc>
        <w:tc>
          <w:tcPr>
            <w:tcW w:w="2171" w:type="dxa"/>
          </w:tcPr>
          <w:p w14:paraId="36A5974D" w14:textId="77777777" w:rsidR="00663C35" w:rsidRPr="00384E3B" w:rsidRDefault="00663C35" w:rsidP="00663C35">
            <w:pPr>
              <w:pStyle w:val="Sinespaciado"/>
              <w:spacing w:after="0" w:line="240" w:lineRule="auto"/>
              <w:rPr>
                <w:rFonts w:asciiTheme="majorHAnsi" w:hAnsiTheme="majorHAnsi" w:cstheme="majorHAnsi"/>
                <w:color w:val="000000" w:themeColor="text1"/>
              </w:rPr>
            </w:pPr>
            <w:r w:rsidRPr="00384E3B">
              <w:rPr>
                <w:rFonts w:asciiTheme="majorHAnsi" w:hAnsiTheme="majorHAnsi" w:cstheme="majorHAnsi"/>
                <w:b/>
                <w:bCs/>
                <w:color w:val="000000" w:themeColor="text1"/>
              </w:rPr>
              <w:t xml:space="preserve">Evidencia </w:t>
            </w:r>
            <w:r>
              <w:rPr>
                <w:rFonts w:asciiTheme="majorHAnsi" w:hAnsiTheme="majorHAnsi" w:cstheme="majorHAnsi"/>
                <w:b/>
                <w:bCs/>
                <w:color w:val="000000" w:themeColor="text1"/>
              </w:rPr>
              <w:t>1</w:t>
            </w:r>
            <w:r w:rsidRPr="00384E3B">
              <w:rPr>
                <w:rFonts w:asciiTheme="majorHAnsi" w:hAnsiTheme="majorHAnsi" w:cstheme="majorHAnsi"/>
                <w:b/>
                <w:bCs/>
                <w:color w:val="000000" w:themeColor="text1"/>
              </w:rPr>
              <w:t>:</w:t>
            </w:r>
            <w:r w:rsidRPr="00384E3B">
              <w:rPr>
                <w:rFonts w:asciiTheme="majorHAnsi" w:hAnsiTheme="majorHAnsi" w:cstheme="majorHAnsi"/>
                <w:color w:val="000000" w:themeColor="text1"/>
              </w:rPr>
              <w:t xml:space="preserve"> </w:t>
            </w:r>
          </w:p>
          <w:p w14:paraId="1F7172E3" w14:textId="363FC1BF" w:rsidR="00663C35" w:rsidRDefault="00663C35" w:rsidP="00663C35">
            <w:pPr>
              <w:pStyle w:val="Sinespaciado"/>
              <w:spacing w:after="0" w:line="240" w:lineRule="auto"/>
              <w:rPr>
                <w:rFonts w:asciiTheme="majorHAnsi" w:hAnsiTheme="majorHAnsi" w:cstheme="majorHAnsi"/>
                <w:color w:val="000000" w:themeColor="text1"/>
              </w:rPr>
            </w:pPr>
            <w:r>
              <w:rPr>
                <w:rFonts w:asciiTheme="majorHAnsi" w:hAnsiTheme="majorHAnsi" w:cstheme="majorHAnsi"/>
                <w:color w:val="000000" w:themeColor="text1"/>
              </w:rPr>
              <w:t>Lista de asistencia</w:t>
            </w:r>
          </w:p>
          <w:p w14:paraId="5E512A55" w14:textId="2EFE0E9C" w:rsidR="00663C35" w:rsidRPr="00384E3B" w:rsidRDefault="0038138E" w:rsidP="00663C35">
            <w:pPr>
              <w:pStyle w:val="Sinespaciado"/>
              <w:spacing w:after="0" w:line="240" w:lineRule="auto"/>
              <w:rPr>
                <w:rFonts w:asciiTheme="majorHAnsi" w:hAnsiTheme="majorHAnsi" w:cstheme="majorHAnsi"/>
                <w:color w:val="000000" w:themeColor="text1"/>
              </w:rPr>
            </w:pPr>
            <w:r>
              <w:rPr>
                <w:rFonts w:asciiTheme="majorHAnsi" w:hAnsiTheme="majorHAnsi" w:cstheme="majorHAnsi"/>
                <w:color w:val="000000" w:themeColor="text1"/>
              </w:rPr>
              <w:t xml:space="preserve">Fotografías </w:t>
            </w:r>
          </w:p>
          <w:p w14:paraId="7A8F9D4C" w14:textId="6AD1DDBC" w:rsidR="00663C35" w:rsidRPr="00384E3B" w:rsidRDefault="00EE2B2D" w:rsidP="00663C35">
            <w:pPr>
              <w:pStyle w:val="Sinespaciado"/>
              <w:spacing w:after="0" w:line="240" w:lineRule="auto"/>
              <w:rPr>
                <w:rFonts w:asciiTheme="majorHAnsi" w:hAnsiTheme="majorHAnsi" w:cstheme="majorHAnsi"/>
                <w:color w:val="000000" w:themeColor="text1"/>
              </w:rPr>
            </w:pPr>
            <w:hyperlink r:id="rId11" w:history="1">
              <w:r w:rsidR="00663C35" w:rsidRPr="0051510C">
                <w:rPr>
                  <w:rStyle w:val="Hipervnculo"/>
                  <w:rFonts w:asciiTheme="majorHAnsi" w:hAnsiTheme="majorHAnsi" w:cstheme="majorHAnsi"/>
                </w:rPr>
                <w:t>https://community.secop.gov.co/Public/Tendering/OpportunityDetail/Index?noticeUID=CO1.NTC.8083096&amp;isFromPublicArea=True&amp;isModal=False</w:t>
              </w:r>
            </w:hyperlink>
          </w:p>
        </w:tc>
      </w:tr>
      <w:tr w:rsidR="009278E7" w:rsidRPr="00384E3B" w14:paraId="24E39AC6" w14:textId="77777777" w:rsidTr="001B14EC">
        <w:trPr>
          <w:trHeight w:val="212"/>
        </w:trPr>
        <w:tc>
          <w:tcPr>
            <w:tcW w:w="596" w:type="dxa"/>
          </w:tcPr>
          <w:p w14:paraId="77B2AA4E" w14:textId="77777777" w:rsidR="009278E7" w:rsidRPr="00384E3B" w:rsidRDefault="009278E7" w:rsidP="009278E7">
            <w:pPr>
              <w:pStyle w:val="Sinespaciado"/>
              <w:spacing w:after="0" w:line="240" w:lineRule="auto"/>
              <w:rPr>
                <w:rFonts w:asciiTheme="majorHAnsi" w:eastAsia="Arial" w:hAnsiTheme="majorHAnsi" w:cstheme="majorHAnsi"/>
                <w:color w:val="000000" w:themeColor="text1"/>
              </w:rPr>
            </w:pPr>
            <w:r w:rsidRPr="00384E3B">
              <w:rPr>
                <w:rFonts w:asciiTheme="majorHAnsi" w:eastAsia="Arial" w:hAnsiTheme="majorHAnsi" w:cstheme="majorHAnsi"/>
                <w:color w:val="000000" w:themeColor="text1"/>
              </w:rPr>
              <w:t>14</w:t>
            </w:r>
          </w:p>
        </w:tc>
        <w:tc>
          <w:tcPr>
            <w:tcW w:w="3119" w:type="dxa"/>
          </w:tcPr>
          <w:p w14:paraId="1C3C6774" w14:textId="13556439" w:rsidR="009278E7" w:rsidRPr="00384E3B" w:rsidRDefault="009278E7" w:rsidP="009278E7">
            <w:pPr>
              <w:pStyle w:val="Sinespaciado"/>
              <w:spacing w:line="240" w:lineRule="auto"/>
              <w:jc w:val="both"/>
              <w:rPr>
                <w:rFonts w:asciiTheme="majorHAnsi" w:hAnsiTheme="majorHAnsi" w:cstheme="majorHAnsi"/>
                <w:lang w:eastAsia="en-US"/>
              </w:rPr>
            </w:pPr>
            <w:r w:rsidRPr="00384E3B">
              <w:rPr>
                <w:rFonts w:asciiTheme="majorHAnsi" w:hAnsiTheme="majorHAnsi" w:cstheme="majorHAnsi"/>
              </w:rPr>
              <w:t>Participar mensualmente en la reunión de seguimiento operativo y presupuestal del programa convocadas por la coordinación académica y/o misional con observancia del esquema establecido por la Dirección del Sistema Nacional de Formación para el Trabajo - Coordinación Nacional de Atención Integral, Diferencial e Incluyente a la Economía popular - CampeSENA para tal fin y generar las respectivas evidencias.</w:t>
            </w:r>
          </w:p>
        </w:tc>
        <w:tc>
          <w:tcPr>
            <w:tcW w:w="2551" w:type="dxa"/>
          </w:tcPr>
          <w:p w14:paraId="54597D05" w14:textId="3651F934" w:rsidR="009278E7" w:rsidRPr="00384E3B" w:rsidRDefault="00154C22" w:rsidP="009278E7">
            <w:pPr>
              <w:pStyle w:val="Sinespaciado"/>
              <w:spacing w:after="0" w:line="240" w:lineRule="auto"/>
              <w:rPr>
                <w:rFonts w:asciiTheme="majorHAnsi" w:hAnsiTheme="majorHAnsi" w:cstheme="majorHAnsi"/>
                <w:color w:val="000000" w:themeColor="text1"/>
              </w:rPr>
            </w:pPr>
            <w:r>
              <w:rPr>
                <w:rFonts w:asciiTheme="majorHAnsi" w:hAnsiTheme="majorHAnsi" w:cstheme="majorHAnsi"/>
                <w:color w:val="000000" w:themeColor="text1"/>
              </w:rPr>
              <w:t>Participar en la reunión mensual de seguimiento del mes de diciembre</w:t>
            </w:r>
            <w:r w:rsidR="00E9513D">
              <w:rPr>
                <w:rFonts w:asciiTheme="majorHAnsi" w:hAnsiTheme="majorHAnsi" w:cstheme="majorHAnsi"/>
                <w:color w:val="000000" w:themeColor="text1"/>
              </w:rPr>
              <w:t xml:space="preserve">, con el fin de organizar toda la gestión documental y liquidación de contratos </w:t>
            </w:r>
          </w:p>
        </w:tc>
        <w:tc>
          <w:tcPr>
            <w:tcW w:w="2171" w:type="dxa"/>
          </w:tcPr>
          <w:p w14:paraId="324728E2" w14:textId="77777777" w:rsidR="00E9513D" w:rsidRPr="00384E3B" w:rsidRDefault="00E9513D" w:rsidP="00E9513D">
            <w:pPr>
              <w:pStyle w:val="Sinespaciado"/>
              <w:spacing w:after="0" w:line="240" w:lineRule="auto"/>
              <w:rPr>
                <w:rFonts w:asciiTheme="majorHAnsi" w:hAnsiTheme="majorHAnsi" w:cstheme="majorHAnsi"/>
                <w:color w:val="000000" w:themeColor="text1"/>
              </w:rPr>
            </w:pPr>
            <w:r w:rsidRPr="00384E3B">
              <w:rPr>
                <w:rFonts w:asciiTheme="majorHAnsi" w:hAnsiTheme="majorHAnsi" w:cstheme="majorHAnsi"/>
                <w:b/>
                <w:bCs/>
                <w:color w:val="000000" w:themeColor="text1"/>
              </w:rPr>
              <w:t xml:space="preserve">Evidencia </w:t>
            </w:r>
            <w:r>
              <w:rPr>
                <w:rFonts w:asciiTheme="majorHAnsi" w:hAnsiTheme="majorHAnsi" w:cstheme="majorHAnsi"/>
                <w:b/>
                <w:bCs/>
                <w:color w:val="000000" w:themeColor="text1"/>
              </w:rPr>
              <w:t>1</w:t>
            </w:r>
            <w:r w:rsidRPr="00384E3B">
              <w:rPr>
                <w:rFonts w:asciiTheme="majorHAnsi" w:hAnsiTheme="majorHAnsi" w:cstheme="majorHAnsi"/>
                <w:b/>
                <w:bCs/>
                <w:color w:val="000000" w:themeColor="text1"/>
              </w:rPr>
              <w:t>:</w:t>
            </w:r>
            <w:r w:rsidRPr="00384E3B">
              <w:rPr>
                <w:rFonts w:asciiTheme="majorHAnsi" w:hAnsiTheme="majorHAnsi" w:cstheme="majorHAnsi"/>
                <w:color w:val="000000" w:themeColor="text1"/>
              </w:rPr>
              <w:t xml:space="preserve"> </w:t>
            </w:r>
          </w:p>
          <w:p w14:paraId="6EF8317A" w14:textId="77777777" w:rsidR="00E9513D" w:rsidRDefault="00E9513D" w:rsidP="00E9513D">
            <w:pPr>
              <w:pStyle w:val="Sinespaciado"/>
              <w:spacing w:after="0" w:line="240" w:lineRule="auto"/>
              <w:rPr>
                <w:rFonts w:asciiTheme="majorHAnsi" w:hAnsiTheme="majorHAnsi" w:cstheme="majorHAnsi"/>
                <w:color w:val="000000" w:themeColor="text1"/>
              </w:rPr>
            </w:pPr>
            <w:r>
              <w:rPr>
                <w:rFonts w:asciiTheme="majorHAnsi" w:hAnsiTheme="majorHAnsi" w:cstheme="majorHAnsi"/>
                <w:color w:val="000000" w:themeColor="text1"/>
              </w:rPr>
              <w:t>Lista de asistencia</w:t>
            </w:r>
          </w:p>
          <w:p w14:paraId="428F0B2F" w14:textId="77777777" w:rsidR="00E9513D" w:rsidRPr="00384E3B" w:rsidRDefault="00E9513D" w:rsidP="00E9513D">
            <w:pPr>
              <w:pStyle w:val="Sinespaciado"/>
              <w:spacing w:after="0" w:line="240" w:lineRule="auto"/>
              <w:rPr>
                <w:rFonts w:asciiTheme="majorHAnsi" w:hAnsiTheme="majorHAnsi" w:cstheme="majorHAnsi"/>
                <w:color w:val="000000" w:themeColor="text1"/>
              </w:rPr>
            </w:pPr>
            <w:r>
              <w:rPr>
                <w:rFonts w:asciiTheme="majorHAnsi" w:hAnsiTheme="majorHAnsi" w:cstheme="majorHAnsi"/>
                <w:color w:val="000000" w:themeColor="text1"/>
              </w:rPr>
              <w:t xml:space="preserve">Fotografías </w:t>
            </w:r>
          </w:p>
          <w:p w14:paraId="74BD7FFA" w14:textId="04ACD947" w:rsidR="009278E7" w:rsidRPr="00384E3B" w:rsidRDefault="00E9513D" w:rsidP="00E9513D">
            <w:pPr>
              <w:pStyle w:val="Sinespaciado"/>
              <w:spacing w:after="0" w:line="240" w:lineRule="auto"/>
              <w:rPr>
                <w:rFonts w:asciiTheme="majorHAnsi" w:hAnsiTheme="majorHAnsi" w:cstheme="majorHAnsi"/>
              </w:rPr>
            </w:pPr>
            <w:hyperlink r:id="rId12" w:history="1">
              <w:r w:rsidRPr="0051510C">
                <w:rPr>
                  <w:rStyle w:val="Hipervnculo"/>
                  <w:rFonts w:asciiTheme="majorHAnsi" w:hAnsiTheme="majorHAnsi" w:cstheme="majorHAnsi"/>
                </w:rPr>
                <w:t>https://community.secop.gov.co/Public/Tendering/OpportunityDetail/Index?noticeUID=CO1.NTC.8083096&amp;isFromPublicArea=True&amp;isModal=False</w:t>
              </w:r>
            </w:hyperlink>
          </w:p>
        </w:tc>
      </w:tr>
      <w:tr w:rsidR="009278E7" w:rsidRPr="00384E3B" w14:paraId="39E168FE" w14:textId="77777777" w:rsidTr="001B14EC">
        <w:trPr>
          <w:trHeight w:val="212"/>
        </w:trPr>
        <w:tc>
          <w:tcPr>
            <w:tcW w:w="596" w:type="dxa"/>
          </w:tcPr>
          <w:p w14:paraId="4AB568A2" w14:textId="77777777" w:rsidR="009278E7" w:rsidRPr="00384E3B" w:rsidRDefault="009278E7" w:rsidP="009278E7">
            <w:pPr>
              <w:pStyle w:val="Sinespaciado"/>
              <w:spacing w:after="0" w:line="240" w:lineRule="auto"/>
              <w:rPr>
                <w:rFonts w:asciiTheme="majorHAnsi" w:eastAsia="Arial" w:hAnsiTheme="majorHAnsi" w:cstheme="majorHAnsi"/>
                <w:color w:val="000000" w:themeColor="text1"/>
              </w:rPr>
            </w:pPr>
            <w:r w:rsidRPr="00384E3B">
              <w:rPr>
                <w:rFonts w:asciiTheme="majorHAnsi" w:eastAsia="Arial" w:hAnsiTheme="majorHAnsi" w:cstheme="majorHAnsi"/>
                <w:color w:val="000000" w:themeColor="text1"/>
              </w:rPr>
              <w:t>15</w:t>
            </w:r>
          </w:p>
        </w:tc>
        <w:tc>
          <w:tcPr>
            <w:tcW w:w="3119" w:type="dxa"/>
          </w:tcPr>
          <w:p w14:paraId="2C7BEC5D" w14:textId="2285B51F" w:rsidR="009278E7" w:rsidRPr="00384E3B" w:rsidRDefault="009278E7" w:rsidP="009278E7">
            <w:pPr>
              <w:pStyle w:val="Sinespaciado"/>
              <w:spacing w:line="240" w:lineRule="auto"/>
              <w:jc w:val="both"/>
              <w:rPr>
                <w:rFonts w:asciiTheme="majorHAnsi" w:hAnsiTheme="majorHAnsi" w:cstheme="majorHAnsi"/>
                <w:lang w:eastAsia="en-US"/>
              </w:rPr>
            </w:pPr>
            <w:r w:rsidRPr="00384E3B">
              <w:rPr>
                <w:rFonts w:asciiTheme="majorHAnsi" w:hAnsiTheme="majorHAnsi" w:cstheme="majorHAnsi"/>
              </w:rPr>
              <w:t xml:space="preserve">Apoyar a la Subdirección de Centro de Formación en el proceso de planeación de la ejecución de las estrategias CampeSENA y Full Popular con base en los lineamientos entregados por la Dirección del Sistema Nacional de Formación para el Trabajo - Coordinación Nacional de Atención Integral, Diferencial e Incluyente a la </w:t>
            </w:r>
            <w:r w:rsidRPr="00384E3B">
              <w:rPr>
                <w:rFonts w:asciiTheme="majorHAnsi" w:hAnsiTheme="majorHAnsi" w:cstheme="majorHAnsi"/>
              </w:rPr>
              <w:lastRenderedPageBreak/>
              <w:t>Economía popular – CampeSENA.</w:t>
            </w:r>
          </w:p>
        </w:tc>
        <w:tc>
          <w:tcPr>
            <w:tcW w:w="2551" w:type="dxa"/>
          </w:tcPr>
          <w:p w14:paraId="292779A3" w14:textId="5F024F41" w:rsidR="009278E7" w:rsidRPr="00384E3B" w:rsidRDefault="00E9513D" w:rsidP="009278E7">
            <w:pPr>
              <w:pStyle w:val="Sinespaciado"/>
              <w:spacing w:after="0" w:line="240" w:lineRule="auto"/>
              <w:rPr>
                <w:rFonts w:asciiTheme="majorHAnsi" w:hAnsiTheme="majorHAnsi" w:cstheme="majorHAnsi"/>
                <w:color w:val="000000" w:themeColor="text1"/>
              </w:rPr>
            </w:pPr>
            <w:r>
              <w:rPr>
                <w:rFonts w:asciiTheme="majorHAnsi" w:hAnsiTheme="majorHAnsi" w:cstheme="majorHAnsi"/>
                <w:color w:val="000000" w:themeColor="text1"/>
              </w:rPr>
              <w:lastRenderedPageBreak/>
              <w:t xml:space="preserve">Se proyecto y se envió el plan operativo para la vigencia 2026 de la estrategia full popular </w:t>
            </w:r>
          </w:p>
        </w:tc>
        <w:tc>
          <w:tcPr>
            <w:tcW w:w="2171" w:type="dxa"/>
          </w:tcPr>
          <w:p w14:paraId="5055F1CB" w14:textId="77777777" w:rsidR="00E9513D" w:rsidRPr="00E9513D" w:rsidRDefault="00E9513D" w:rsidP="009278E7">
            <w:pPr>
              <w:pStyle w:val="Sinespaciado"/>
              <w:spacing w:after="0" w:line="240" w:lineRule="auto"/>
              <w:rPr>
                <w:rFonts w:asciiTheme="majorHAnsi" w:hAnsiTheme="majorHAnsi" w:cstheme="majorHAnsi"/>
                <w:b/>
                <w:bCs/>
                <w:color w:val="000000" w:themeColor="text1"/>
              </w:rPr>
            </w:pPr>
            <w:r w:rsidRPr="00E9513D">
              <w:rPr>
                <w:rFonts w:asciiTheme="majorHAnsi" w:hAnsiTheme="majorHAnsi" w:cstheme="majorHAnsi"/>
                <w:b/>
                <w:bCs/>
                <w:color w:val="000000" w:themeColor="text1"/>
              </w:rPr>
              <w:t>Evidencia 1:</w:t>
            </w:r>
          </w:p>
          <w:p w14:paraId="265CC5C7" w14:textId="77777777" w:rsidR="00E9513D" w:rsidRDefault="00E9513D" w:rsidP="009278E7">
            <w:pPr>
              <w:pStyle w:val="Sinespaciado"/>
              <w:spacing w:after="0" w:line="240" w:lineRule="auto"/>
              <w:rPr>
                <w:rFonts w:asciiTheme="majorHAnsi" w:hAnsiTheme="majorHAnsi" w:cstheme="majorHAnsi"/>
                <w:color w:val="000000" w:themeColor="text1"/>
              </w:rPr>
            </w:pPr>
            <w:r>
              <w:rPr>
                <w:rFonts w:asciiTheme="majorHAnsi" w:hAnsiTheme="majorHAnsi" w:cstheme="majorHAnsi"/>
                <w:color w:val="000000" w:themeColor="text1"/>
              </w:rPr>
              <w:t xml:space="preserve">Archivo del plan operativo </w:t>
            </w:r>
          </w:p>
          <w:p w14:paraId="75035B95" w14:textId="0A1553C2" w:rsidR="00E9513D" w:rsidRDefault="00E9513D" w:rsidP="009278E7">
            <w:pPr>
              <w:pStyle w:val="Sinespaciado"/>
              <w:spacing w:after="0" w:line="240" w:lineRule="auto"/>
              <w:rPr>
                <w:rFonts w:asciiTheme="majorHAnsi" w:hAnsiTheme="majorHAnsi" w:cstheme="majorHAnsi"/>
                <w:color w:val="000000" w:themeColor="text1"/>
              </w:rPr>
            </w:pPr>
            <w:r>
              <w:rPr>
                <w:rFonts w:asciiTheme="majorHAnsi" w:hAnsiTheme="majorHAnsi" w:cstheme="majorHAnsi"/>
                <w:color w:val="000000" w:themeColor="text1"/>
              </w:rPr>
              <w:t>Pantallazo de correo</w:t>
            </w:r>
          </w:p>
          <w:p w14:paraId="6F3AE7DB" w14:textId="41DDA71B" w:rsidR="00E9513D" w:rsidRDefault="00E9513D" w:rsidP="009278E7">
            <w:pPr>
              <w:pStyle w:val="Sinespaciado"/>
              <w:spacing w:after="0" w:line="240" w:lineRule="auto"/>
              <w:rPr>
                <w:rFonts w:asciiTheme="majorHAnsi" w:hAnsiTheme="majorHAnsi" w:cstheme="majorHAnsi"/>
                <w:color w:val="000000" w:themeColor="text1"/>
              </w:rPr>
            </w:pPr>
          </w:p>
          <w:p w14:paraId="6F609C09" w14:textId="684EEE51" w:rsidR="00E9513D" w:rsidRDefault="00E9513D" w:rsidP="009278E7">
            <w:pPr>
              <w:pStyle w:val="Sinespaciado"/>
              <w:spacing w:after="0" w:line="240" w:lineRule="auto"/>
              <w:rPr>
                <w:rFonts w:asciiTheme="majorHAnsi" w:hAnsiTheme="majorHAnsi" w:cstheme="majorHAnsi"/>
                <w:color w:val="000000" w:themeColor="text1"/>
              </w:rPr>
            </w:pPr>
            <w:hyperlink r:id="rId13" w:history="1">
              <w:r w:rsidRPr="0051510C">
                <w:rPr>
                  <w:rStyle w:val="Hipervnculo"/>
                  <w:rFonts w:asciiTheme="majorHAnsi" w:hAnsiTheme="majorHAnsi" w:cstheme="majorHAnsi"/>
                </w:rPr>
                <w:t>https://community.secop.gov.co/Public/Tendering/OpportunityDetail/Index?noticeUID=CO1.NTC.80830</w:t>
              </w:r>
              <w:r w:rsidRPr="0051510C">
                <w:rPr>
                  <w:rStyle w:val="Hipervnculo"/>
                  <w:rFonts w:asciiTheme="majorHAnsi" w:hAnsiTheme="majorHAnsi" w:cstheme="majorHAnsi"/>
                </w:rPr>
                <w:lastRenderedPageBreak/>
                <w:t>96&amp;isFromPublicArea=True&amp;isModal=False</w:t>
              </w:r>
            </w:hyperlink>
          </w:p>
          <w:p w14:paraId="6A72317D" w14:textId="2B6FA46B" w:rsidR="00E9513D" w:rsidRPr="00384E3B" w:rsidRDefault="00E9513D" w:rsidP="009278E7">
            <w:pPr>
              <w:pStyle w:val="Sinespaciado"/>
              <w:spacing w:after="0" w:line="240" w:lineRule="auto"/>
              <w:rPr>
                <w:rFonts w:asciiTheme="majorHAnsi" w:hAnsiTheme="majorHAnsi" w:cstheme="majorHAnsi"/>
                <w:color w:val="000000" w:themeColor="text1"/>
              </w:rPr>
            </w:pPr>
          </w:p>
        </w:tc>
      </w:tr>
      <w:tr w:rsidR="009278E7" w:rsidRPr="00384E3B" w14:paraId="70DA6837" w14:textId="77777777" w:rsidTr="008D6BB2">
        <w:trPr>
          <w:trHeight w:val="699"/>
        </w:trPr>
        <w:tc>
          <w:tcPr>
            <w:tcW w:w="596" w:type="dxa"/>
          </w:tcPr>
          <w:p w14:paraId="1785B749" w14:textId="77777777" w:rsidR="009278E7" w:rsidRPr="00384E3B" w:rsidRDefault="009278E7" w:rsidP="009278E7">
            <w:pPr>
              <w:pStyle w:val="Sinespaciado"/>
              <w:spacing w:after="0" w:line="240" w:lineRule="auto"/>
              <w:rPr>
                <w:rFonts w:asciiTheme="majorHAnsi" w:eastAsia="Arial" w:hAnsiTheme="majorHAnsi" w:cstheme="majorHAnsi"/>
                <w:color w:val="000000" w:themeColor="text1"/>
              </w:rPr>
            </w:pPr>
            <w:r w:rsidRPr="00384E3B">
              <w:rPr>
                <w:rFonts w:asciiTheme="majorHAnsi" w:eastAsia="Arial" w:hAnsiTheme="majorHAnsi" w:cstheme="majorHAnsi"/>
                <w:color w:val="000000" w:themeColor="text1"/>
              </w:rPr>
              <w:lastRenderedPageBreak/>
              <w:t>16</w:t>
            </w:r>
          </w:p>
        </w:tc>
        <w:tc>
          <w:tcPr>
            <w:tcW w:w="3119" w:type="dxa"/>
          </w:tcPr>
          <w:p w14:paraId="7FD52B48" w14:textId="437CA57E" w:rsidR="009278E7" w:rsidRPr="00384E3B" w:rsidRDefault="009278E7" w:rsidP="009278E7">
            <w:pPr>
              <w:pStyle w:val="Sinespaciado"/>
              <w:spacing w:line="240" w:lineRule="auto"/>
              <w:jc w:val="both"/>
              <w:rPr>
                <w:rFonts w:asciiTheme="majorHAnsi" w:hAnsiTheme="majorHAnsi" w:cstheme="majorHAnsi"/>
                <w:lang w:eastAsia="en-US"/>
              </w:rPr>
            </w:pPr>
            <w:r w:rsidRPr="00384E3B">
              <w:rPr>
                <w:rFonts w:asciiTheme="majorHAnsi" w:hAnsiTheme="majorHAnsi" w:cstheme="majorHAnsi"/>
              </w:rPr>
              <w:t>Participar en eventos de carácter estratégico y técnico, de socialización y de otro tipo de evento al que sea convocado por la Dirección General, regional o centro de formación profesional, garantizando la transferencia de conocimiento obtenido al equipo de trabajo perteneciente al Centro de Formación Profesional a fin de poder asegurar la unidad operativa en torno a la implementación de las estrategias CampeSENA y Full Popular.</w:t>
            </w:r>
          </w:p>
        </w:tc>
        <w:tc>
          <w:tcPr>
            <w:tcW w:w="2551" w:type="dxa"/>
          </w:tcPr>
          <w:p w14:paraId="2FEA591A" w14:textId="435C1961" w:rsidR="009278E7" w:rsidRPr="00384E3B" w:rsidRDefault="00C21389" w:rsidP="009278E7">
            <w:pPr>
              <w:pStyle w:val="Sinespaciado"/>
              <w:spacing w:line="240" w:lineRule="auto"/>
              <w:jc w:val="both"/>
              <w:rPr>
                <w:rFonts w:asciiTheme="majorHAnsi" w:hAnsiTheme="majorHAnsi" w:cstheme="majorHAnsi"/>
                <w:color w:val="000000" w:themeColor="text1"/>
              </w:rPr>
            </w:pPr>
            <w:r>
              <w:rPr>
                <w:rFonts w:asciiTheme="majorHAnsi" w:hAnsiTheme="majorHAnsi" w:cstheme="majorHAnsi"/>
              </w:rPr>
              <w:t xml:space="preserve">Participar del EDT realizado para la estrategia Full Popular donde se desarrollo el tema de Marketing Digital </w:t>
            </w:r>
          </w:p>
        </w:tc>
        <w:tc>
          <w:tcPr>
            <w:tcW w:w="2171" w:type="dxa"/>
          </w:tcPr>
          <w:p w14:paraId="16CF2659" w14:textId="77777777" w:rsidR="00C21389" w:rsidRPr="00384E3B" w:rsidRDefault="00C21389" w:rsidP="00C21389">
            <w:pPr>
              <w:pStyle w:val="Sinespaciado"/>
              <w:spacing w:after="0" w:line="240" w:lineRule="auto"/>
              <w:rPr>
                <w:rFonts w:asciiTheme="majorHAnsi" w:hAnsiTheme="majorHAnsi" w:cstheme="majorHAnsi"/>
              </w:rPr>
            </w:pPr>
            <w:r w:rsidRPr="00384E3B">
              <w:rPr>
                <w:rFonts w:asciiTheme="majorHAnsi" w:hAnsiTheme="majorHAnsi" w:cstheme="majorHAnsi"/>
                <w:b/>
                <w:bCs/>
              </w:rPr>
              <w:t xml:space="preserve">Evidencia 1: </w:t>
            </w:r>
          </w:p>
          <w:p w14:paraId="23FEEDD7" w14:textId="6286A692" w:rsidR="00C21389" w:rsidRDefault="00C21389" w:rsidP="00C21389">
            <w:pPr>
              <w:pStyle w:val="Sinespaciado"/>
              <w:spacing w:after="0" w:line="240" w:lineRule="auto"/>
              <w:rPr>
                <w:rFonts w:asciiTheme="majorHAnsi" w:hAnsiTheme="majorHAnsi" w:cstheme="majorHAnsi"/>
              </w:rPr>
            </w:pPr>
            <w:r>
              <w:rPr>
                <w:rFonts w:asciiTheme="majorHAnsi" w:hAnsiTheme="majorHAnsi" w:cstheme="majorHAnsi"/>
              </w:rPr>
              <w:t xml:space="preserve">Fotografías </w:t>
            </w:r>
          </w:p>
          <w:p w14:paraId="05F70BDA" w14:textId="77777777" w:rsidR="00C21389" w:rsidRDefault="00C21389" w:rsidP="00C21389">
            <w:pPr>
              <w:pStyle w:val="Sinespaciado"/>
              <w:spacing w:after="0" w:line="240" w:lineRule="auto"/>
              <w:rPr>
                <w:rFonts w:asciiTheme="majorHAnsi" w:hAnsiTheme="majorHAnsi" w:cstheme="majorHAnsi"/>
              </w:rPr>
            </w:pPr>
          </w:p>
          <w:p w14:paraId="718E6D41" w14:textId="77777777" w:rsidR="00C21389" w:rsidRDefault="00C21389" w:rsidP="00C21389">
            <w:pPr>
              <w:pStyle w:val="Sinespaciado"/>
              <w:spacing w:after="0" w:line="240" w:lineRule="auto"/>
              <w:rPr>
                <w:rFonts w:asciiTheme="majorHAnsi" w:hAnsiTheme="majorHAnsi" w:cstheme="majorHAnsi"/>
                <w:color w:val="000000" w:themeColor="text1"/>
              </w:rPr>
            </w:pPr>
            <w:hyperlink r:id="rId14" w:history="1">
              <w:r w:rsidRPr="0051510C">
                <w:rPr>
                  <w:rStyle w:val="Hipervnculo"/>
                  <w:rFonts w:asciiTheme="majorHAnsi" w:hAnsiTheme="majorHAnsi" w:cstheme="majorHAnsi"/>
                </w:rPr>
                <w:t>https://community.secop.gov.co/Public/Tendering/OpportunityDetail/Index?noticeUID=CO1.NTC.8083096&amp;isFromPublicArea=True&amp;isModal=False</w:t>
              </w:r>
            </w:hyperlink>
          </w:p>
          <w:p w14:paraId="1FC2022E" w14:textId="1865DCAA" w:rsidR="009278E7" w:rsidRPr="00384E3B" w:rsidRDefault="009278E7" w:rsidP="009278E7">
            <w:pPr>
              <w:pStyle w:val="Sinespaciado"/>
              <w:spacing w:after="0" w:line="240" w:lineRule="auto"/>
              <w:rPr>
                <w:rFonts w:asciiTheme="majorHAnsi" w:hAnsiTheme="majorHAnsi" w:cstheme="majorHAnsi"/>
                <w:color w:val="000000" w:themeColor="text1"/>
              </w:rPr>
            </w:pPr>
          </w:p>
        </w:tc>
      </w:tr>
      <w:tr w:rsidR="00663C35" w:rsidRPr="00384E3B" w14:paraId="773652BC" w14:textId="77777777" w:rsidTr="001B14EC">
        <w:trPr>
          <w:trHeight w:val="212"/>
        </w:trPr>
        <w:tc>
          <w:tcPr>
            <w:tcW w:w="596" w:type="dxa"/>
          </w:tcPr>
          <w:p w14:paraId="05DCE717" w14:textId="77777777" w:rsidR="00663C35" w:rsidRPr="00384E3B" w:rsidRDefault="00663C35" w:rsidP="00663C35">
            <w:pPr>
              <w:pStyle w:val="Sinespaciado"/>
              <w:spacing w:after="0" w:line="240" w:lineRule="auto"/>
              <w:rPr>
                <w:rFonts w:asciiTheme="majorHAnsi" w:eastAsia="Arial" w:hAnsiTheme="majorHAnsi" w:cstheme="majorHAnsi"/>
                <w:color w:val="000000" w:themeColor="text1"/>
              </w:rPr>
            </w:pPr>
            <w:r w:rsidRPr="00384E3B">
              <w:rPr>
                <w:rFonts w:asciiTheme="majorHAnsi" w:eastAsia="Arial" w:hAnsiTheme="majorHAnsi" w:cstheme="majorHAnsi"/>
                <w:color w:val="000000" w:themeColor="text1"/>
              </w:rPr>
              <w:t>17</w:t>
            </w:r>
          </w:p>
        </w:tc>
        <w:tc>
          <w:tcPr>
            <w:tcW w:w="3119" w:type="dxa"/>
          </w:tcPr>
          <w:p w14:paraId="069A206C" w14:textId="15D68C20" w:rsidR="00663C35" w:rsidRPr="00384E3B" w:rsidRDefault="00663C35" w:rsidP="00663C35">
            <w:pPr>
              <w:pStyle w:val="Sinespaciado"/>
              <w:spacing w:line="240" w:lineRule="auto"/>
              <w:jc w:val="both"/>
              <w:rPr>
                <w:rFonts w:asciiTheme="majorHAnsi" w:hAnsiTheme="majorHAnsi" w:cstheme="majorHAnsi"/>
                <w:lang w:eastAsia="en-US"/>
              </w:rPr>
            </w:pPr>
            <w:r w:rsidRPr="00384E3B">
              <w:rPr>
                <w:rFonts w:asciiTheme="majorHAnsi" w:hAnsiTheme="majorHAnsi" w:cstheme="majorHAnsi"/>
              </w:rPr>
              <w:t>Apoyar a la Subdirección del Centro de Formación en la conformación del Comité Articulador de la estrategia CampeSENA, asegurando su integración conforme a los lineamientos establecidos por la entidad. Asimismo, deberá colaborar en la planificación y programación de las sesiones ordinarias del comité, las cuales deben realizarse trimestralmente, en cumplimiento de la periodicidad estipulada en la normativa institucional. Además, se requiere su participación activa y comprometida en las reuniones del comité, contribuyendo al seguimiento y fortalecimiento de las acciones orientadas al desarrollo de la economía campesina y la articulación territorial.</w:t>
            </w:r>
          </w:p>
        </w:tc>
        <w:tc>
          <w:tcPr>
            <w:tcW w:w="2551" w:type="dxa"/>
          </w:tcPr>
          <w:p w14:paraId="76FB731C" w14:textId="0E52739C" w:rsidR="00663C35" w:rsidRPr="00384E3B" w:rsidRDefault="00663C35" w:rsidP="00682B0A">
            <w:pPr>
              <w:pStyle w:val="Sinespaciado"/>
              <w:spacing w:after="0" w:line="240" w:lineRule="auto"/>
              <w:jc w:val="both"/>
              <w:rPr>
                <w:rFonts w:asciiTheme="majorHAnsi" w:hAnsiTheme="majorHAnsi" w:cstheme="majorHAnsi"/>
              </w:rPr>
            </w:pPr>
            <w:r>
              <w:rPr>
                <w:rFonts w:asciiTheme="majorHAnsi" w:hAnsiTheme="majorHAnsi" w:cstheme="majorHAnsi"/>
              </w:rPr>
              <w:t xml:space="preserve">Se </w:t>
            </w:r>
            <w:r w:rsidR="00E9513D">
              <w:rPr>
                <w:rFonts w:asciiTheme="majorHAnsi" w:hAnsiTheme="majorHAnsi" w:cstheme="majorHAnsi"/>
              </w:rPr>
              <w:t xml:space="preserve">participará </w:t>
            </w:r>
            <w:r w:rsidR="006A73A8">
              <w:rPr>
                <w:rFonts w:asciiTheme="majorHAnsi" w:hAnsiTheme="majorHAnsi" w:cstheme="majorHAnsi"/>
              </w:rPr>
              <w:t>en</w:t>
            </w:r>
            <w:r w:rsidR="00E9513D">
              <w:rPr>
                <w:rFonts w:asciiTheme="majorHAnsi" w:hAnsiTheme="majorHAnsi" w:cstheme="majorHAnsi"/>
              </w:rPr>
              <w:t xml:space="preserve"> la cuarta</w:t>
            </w:r>
            <w:r w:rsidR="006A73A8">
              <w:rPr>
                <w:rFonts w:asciiTheme="majorHAnsi" w:hAnsiTheme="majorHAnsi" w:cstheme="majorHAnsi"/>
              </w:rPr>
              <w:t xml:space="preserve"> </w:t>
            </w:r>
            <w:r w:rsidR="00107210">
              <w:rPr>
                <w:rFonts w:asciiTheme="majorHAnsi" w:hAnsiTheme="majorHAnsi" w:cstheme="majorHAnsi"/>
              </w:rPr>
              <w:t>sesión del</w:t>
            </w:r>
            <w:r w:rsidR="00E9513D">
              <w:rPr>
                <w:rFonts w:asciiTheme="majorHAnsi" w:hAnsiTheme="majorHAnsi" w:cstheme="majorHAnsi"/>
              </w:rPr>
              <w:t xml:space="preserve"> comité articulador</w:t>
            </w:r>
            <w:r>
              <w:rPr>
                <w:rFonts w:asciiTheme="majorHAnsi" w:hAnsiTheme="majorHAnsi" w:cstheme="majorHAnsi"/>
              </w:rPr>
              <w:t xml:space="preserve"> regional en el </w:t>
            </w:r>
            <w:r w:rsidR="00682B0A">
              <w:rPr>
                <w:rFonts w:asciiTheme="majorHAnsi" w:hAnsiTheme="majorHAnsi" w:cstheme="majorHAnsi"/>
              </w:rPr>
              <w:t>municipio</w:t>
            </w:r>
            <w:r>
              <w:rPr>
                <w:rFonts w:asciiTheme="majorHAnsi" w:hAnsiTheme="majorHAnsi" w:cstheme="majorHAnsi"/>
              </w:rPr>
              <w:t xml:space="preserve"> de </w:t>
            </w:r>
            <w:r w:rsidR="00E9513D">
              <w:rPr>
                <w:rFonts w:asciiTheme="majorHAnsi" w:hAnsiTheme="majorHAnsi" w:cstheme="majorHAnsi"/>
              </w:rPr>
              <w:t>Fortul el día 18 de diciembre</w:t>
            </w:r>
            <w:r>
              <w:rPr>
                <w:rFonts w:asciiTheme="majorHAnsi" w:hAnsiTheme="majorHAnsi" w:cstheme="majorHAnsi"/>
              </w:rPr>
              <w:t xml:space="preserve"> </w:t>
            </w:r>
          </w:p>
          <w:p w14:paraId="0CFB8319" w14:textId="27E12117" w:rsidR="00663C35" w:rsidRPr="00384E3B" w:rsidRDefault="00663C35" w:rsidP="00663C35">
            <w:pPr>
              <w:pStyle w:val="Sinespaciado"/>
              <w:spacing w:after="0" w:line="240" w:lineRule="auto"/>
              <w:rPr>
                <w:rFonts w:asciiTheme="majorHAnsi" w:hAnsiTheme="majorHAnsi" w:cstheme="majorHAnsi"/>
              </w:rPr>
            </w:pPr>
          </w:p>
          <w:p w14:paraId="4E40FB59" w14:textId="77777777" w:rsidR="00663C35" w:rsidRPr="00384E3B" w:rsidRDefault="00663C35" w:rsidP="00663C35">
            <w:pPr>
              <w:pStyle w:val="Sinespaciado"/>
              <w:spacing w:after="0" w:line="240" w:lineRule="auto"/>
              <w:rPr>
                <w:rFonts w:asciiTheme="majorHAnsi" w:hAnsiTheme="majorHAnsi" w:cstheme="majorHAnsi"/>
              </w:rPr>
            </w:pPr>
          </w:p>
          <w:p w14:paraId="61DA7226" w14:textId="796852A6" w:rsidR="00663C35" w:rsidRPr="00384E3B" w:rsidRDefault="00663C35" w:rsidP="00663C35">
            <w:pPr>
              <w:pStyle w:val="Sinespaciado"/>
              <w:spacing w:after="0" w:line="240" w:lineRule="auto"/>
              <w:rPr>
                <w:rFonts w:asciiTheme="majorHAnsi" w:hAnsiTheme="majorHAnsi" w:cstheme="majorHAnsi"/>
              </w:rPr>
            </w:pPr>
          </w:p>
        </w:tc>
        <w:tc>
          <w:tcPr>
            <w:tcW w:w="2171" w:type="dxa"/>
          </w:tcPr>
          <w:p w14:paraId="076B8B93" w14:textId="77777777" w:rsidR="00663C35" w:rsidRPr="00384E3B" w:rsidRDefault="00663C35" w:rsidP="00663C35">
            <w:pPr>
              <w:pStyle w:val="Sinespaciado"/>
              <w:spacing w:after="0" w:line="240" w:lineRule="auto"/>
              <w:rPr>
                <w:rFonts w:asciiTheme="majorHAnsi" w:hAnsiTheme="majorHAnsi" w:cstheme="majorHAnsi"/>
              </w:rPr>
            </w:pPr>
            <w:r w:rsidRPr="00384E3B">
              <w:rPr>
                <w:rFonts w:asciiTheme="majorHAnsi" w:hAnsiTheme="majorHAnsi" w:cstheme="majorHAnsi"/>
                <w:b/>
                <w:bCs/>
              </w:rPr>
              <w:t xml:space="preserve">Evidencia 1: </w:t>
            </w:r>
          </w:p>
          <w:p w14:paraId="43D632FC" w14:textId="30C78F40" w:rsidR="00663C35" w:rsidRDefault="00E9513D" w:rsidP="00663C35">
            <w:pPr>
              <w:pStyle w:val="Sinespaciado"/>
              <w:spacing w:after="0" w:line="240" w:lineRule="auto"/>
              <w:rPr>
                <w:rFonts w:asciiTheme="majorHAnsi" w:hAnsiTheme="majorHAnsi" w:cstheme="majorHAnsi"/>
              </w:rPr>
            </w:pPr>
            <w:r>
              <w:rPr>
                <w:rFonts w:asciiTheme="majorHAnsi" w:hAnsiTheme="majorHAnsi" w:cstheme="majorHAnsi"/>
              </w:rPr>
              <w:t>Formato de acta en compromisos</w:t>
            </w:r>
          </w:p>
          <w:p w14:paraId="0B6ECA50" w14:textId="77777777" w:rsidR="00663C35" w:rsidRDefault="00663C35" w:rsidP="00663C35">
            <w:pPr>
              <w:pStyle w:val="Sinespaciado"/>
              <w:spacing w:after="0" w:line="240" w:lineRule="auto"/>
              <w:rPr>
                <w:rFonts w:asciiTheme="majorHAnsi" w:hAnsiTheme="majorHAnsi" w:cstheme="majorHAnsi"/>
              </w:rPr>
            </w:pPr>
          </w:p>
          <w:p w14:paraId="34540D98" w14:textId="77777777" w:rsidR="00663C35" w:rsidRDefault="00EE2B2D" w:rsidP="00663C35">
            <w:pPr>
              <w:pStyle w:val="Sinespaciado"/>
              <w:spacing w:after="0" w:line="240" w:lineRule="auto"/>
              <w:rPr>
                <w:rFonts w:asciiTheme="majorHAnsi" w:hAnsiTheme="majorHAnsi" w:cstheme="majorHAnsi"/>
                <w:color w:val="000000" w:themeColor="text1"/>
              </w:rPr>
            </w:pPr>
            <w:hyperlink r:id="rId15" w:history="1">
              <w:r w:rsidR="00663C35" w:rsidRPr="0051510C">
                <w:rPr>
                  <w:rStyle w:val="Hipervnculo"/>
                  <w:rFonts w:asciiTheme="majorHAnsi" w:hAnsiTheme="majorHAnsi" w:cstheme="majorHAnsi"/>
                </w:rPr>
                <w:t>https://community.secop.gov.co/Public/Tendering/OpportunityDetail/Index?noticeUID=CO1.NTC.8083096&amp;isFromPublicArea=True&amp;isModal=False</w:t>
              </w:r>
            </w:hyperlink>
          </w:p>
          <w:p w14:paraId="60B0BC57" w14:textId="253B33C3" w:rsidR="00663C35" w:rsidRPr="00384E3B" w:rsidRDefault="00663C35" w:rsidP="00663C35">
            <w:pPr>
              <w:pStyle w:val="Sinespaciado"/>
              <w:spacing w:after="0" w:line="240" w:lineRule="auto"/>
              <w:rPr>
                <w:rFonts w:asciiTheme="majorHAnsi" w:hAnsiTheme="majorHAnsi" w:cstheme="majorHAnsi"/>
                <w:color w:val="000000" w:themeColor="text1"/>
              </w:rPr>
            </w:pPr>
          </w:p>
        </w:tc>
      </w:tr>
      <w:tr w:rsidR="005F4929" w:rsidRPr="00384E3B" w14:paraId="4130D104" w14:textId="77777777" w:rsidTr="001B14EC">
        <w:trPr>
          <w:trHeight w:val="212"/>
        </w:trPr>
        <w:tc>
          <w:tcPr>
            <w:tcW w:w="596" w:type="dxa"/>
          </w:tcPr>
          <w:p w14:paraId="7A10DD2C" w14:textId="77777777" w:rsidR="005F4929" w:rsidRPr="00384E3B" w:rsidRDefault="005F4929" w:rsidP="005F4929">
            <w:pPr>
              <w:pStyle w:val="Sinespaciado"/>
              <w:spacing w:after="0" w:line="240" w:lineRule="auto"/>
              <w:rPr>
                <w:rFonts w:asciiTheme="majorHAnsi" w:eastAsia="Arial" w:hAnsiTheme="majorHAnsi" w:cstheme="majorHAnsi"/>
                <w:color w:val="000000" w:themeColor="text1"/>
              </w:rPr>
            </w:pPr>
            <w:r w:rsidRPr="00384E3B">
              <w:rPr>
                <w:rFonts w:asciiTheme="majorHAnsi" w:eastAsia="Arial" w:hAnsiTheme="majorHAnsi" w:cstheme="majorHAnsi"/>
                <w:color w:val="000000" w:themeColor="text1"/>
              </w:rPr>
              <w:lastRenderedPageBreak/>
              <w:t>18</w:t>
            </w:r>
          </w:p>
        </w:tc>
        <w:tc>
          <w:tcPr>
            <w:tcW w:w="3119" w:type="dxa"/>
          </w:tcPr>
          <w:p w14:paraId="7401C9F5" w14:textId="58EDBA9C" w:rsidR="005F4929" w:rsidRPr="00384E3B" w:rsidRDefault="005F4929" w:rsidP="005F4929">
            <w:pPr>
              <w:pStyle w:val="Sinespaciado"/>
              <w:spacing w:line="240" w:lineRule="auto"/>
              <w:jc w:val="both"/>
              <w:rPr>
                <w:rFonts w:asciiTheme="majorHAnsi" w:hAnsiTheme="majorHAnsi" w:cstheme="majorHAnsi"/>
                <w:lang w:eastAsia="en-US"/>
              </w:rPr>
            </w:pPr>
            <w:r w:rsidRPr="00384E3B">
              <w:rPr>
                <w:rFonts w:asciiTheme="majorHAnsi" w:hAnsiTheme="majorHAnsi" w:cstheme="majorHAnsi"/>
              </w:rPr>
              <w:t>Presentar informe cualitativo a la subdirección de centro sobre las necesidades dificultades presentadas por los diferentes actores a nivel territorial, así como de las alianzas generadas; como aporte para la realización del Comité Articulador Regional CAMPESENA.</w:t>
            </w:r>
          </w:p>
        </w:tc>
        <w:tc>
          <w:tcPr>
            <w:tcW w:w="2551" w:type="dxa"/>
          </w:tcPr>
          <w:p w14:paraId="0C2DBE54" w14:textId="145AF758" w:rsidR="005F4929" w:rsidRDefault="005F4929" w:rsidP="005F4929">
            <w:pPr>
              <w:pStyle w:val="Sinespaciado"/>
              <w:spacing w:after="0" w:line="240" w:lineRule="auto"/>
              <w:rPr>
                <w:rFonts w:asciiTheme="majorHAnsi" w:hAnsiTheme="majorHAnsi" w:cstheme="majorHAnsi"/>
                <w:lang w:eastAsia="en-US"/>
              </w:rPr>
            </w:pPr>
            <w:r>
              <w:rPr>
                <w:rFonts w:asciiTheme="majorHAnsi" w:hAnsiTheme="majorHAnsi" w:cstheme="majorHAnsi"/>
                <w:lang w:eastAsia="en-US"/>
              </w:rPr>
              <w:t>Se construyo en conjunto con el promotor el informe trimestral de la estrategia Campesena y Full Popular a corte de 30 de noviembre</w:t>
            </w:r>
          </w:p>
          <w:p w14:paraId="4DBE7A0C" w14:textId="77777777" w:rsidR="005F4929" w:rsidRDefault="005F4929" w:rsidP="005F4929">
            <w:pPr>
              <w:pStyle w:val="Sinespaciado"/>
              <w:spacing w:after="0" w:line="240" w:lineRule="auto"/>
              <w:rPr>
                <w:rFonts w:asciiTheme="majorHAnsi" w:hAnsiTheme="majorHAnsi" w:cstheme="majorHAnsi"/>
                <w:lang w:eastAsia="en-US"/>
              </w:rPr>
            </w:pPr>
          </w:p>
          <w:p w14:paraId="03ADA848" w14:textId="25CDCEB7" w:rsidR="005F4929" w:rsidRPr="00384E3B" w:rsidRDefault="005F4929" w:rsidP="005F4929">
            <w:pPr>
              <w:pStyle w:val="Sinespaciado"/>
              <w:spacing w:after="0" w:line="240" w:lineRule="auto"/>
              <w:rPr>
                <w:rFonts w:asciiTheme="majorHAnsi" w:hAnsiTheme="majorHAnsi" w:cstheme="majorHAnsi"/>
                <w:lang w:eastAsia="en-US"/>
              </w:rPr>
            </w:pPr>
          </w:p>
        </w:tc>
        <w:tc>
          <w:tcPr>
            <w:tcW w:w="2171" w:type="dxa"/>
          </w:tcPr>
          <w:p w14:paraId="5B771042" w14:textId="464D785B" w:rsidR="005F4929" w:rsidRDefault="005F4929" w:rsidP="005F4929">
            <w:pPr>
              <w:pStyle w:val="Sinespaciado"/>
              <w:spacing w:after="0" w:line="240" w:lineRule="auto"/>
              <w:rPr>
                <w:rFonts w:asciiTheme="majorHAnsi" w:hAnsiTheme="majorHAnsi" w:cstheme="majorHAnsi"/>
              </w:rPr>
            </w:pPr>
            <w:r w:rsidRPr="00384E3B">
              <w:rPr>
                <w:rFonts w:asciiTheme="majorHAnsi" w:hAnsiTheme="majorHAnsi" w:cstheme="majorHAnsi"/>
                <w:b/>
                <w:bCs/>
              </w:rPr>
              <w:t xml:space="preserve">Evidencia 1: </w:t>
            </w:r>
          </w:p>
          <w:p w14:paraId="01B78E0B" w14:textId="4B6DB16E" w:rsidR="005F4929" w:rsidRDefault="005F4929" w:rsidP="005F4929">
            <w:pPr>
              <w:pStyle w:val="Sinespaciado"/>
              <w:spacing w:after="0" w:line="240" w:lineRule="auto"/>
              <w:rPr>
                <w:rFonts w:asciiTheme="majorHAnsi" w:hAnsiTheme="majorHAnsi" w:cstheme="majorHAnsi"/>
              </w:rPr>
            </w:pPr>
            <w:r>
              <w:rPr>
                <w:rFonts w:asciiTheme="majorHAnsi" w:hAnsiTheme="majorHAnsi" w:cstheme="majorHAnsi"/>
              </w:rPr>
              <w:t>Informe final, pantallazo de correo enviado</w:t>
            </w:r>
          </w:p>
          <w:p w14:paraId="79D0FC35" w14:textId="77777777" w:rsidR="005F4929" w:rsidRPr="00384E3B" w:rsidRDefault="005F4929" w:rsidP="005F4929">
            <w:pPr>
              <w:pStyle w:val="Sinespaciado"/>
              <w:spacing w:after="0" w:line="240" w:lineRule="auto"/>
              <w:rPr>
                <w:rFonts w:asciiTheme="majorHAnsi" w:hAnsiTheme="majorHAnsi" w:cstheme="majorHAnsi"/>
              </w:rPr>
            </w:pPr>
          </w:p>
          <w:p w14:paraId="616870A5" w14:textId="77777777" w:rsidR="005F4929" w:rsidRDefault="005F4929" w:rsidP="005F4929">
            <w:pPr>
              <w:pStyle w:val="Sinespaciado"/>
              <w:spacing w:after="0" w:line="240" w:lineRule="auto"/>
              <w:rPr>
                <w:rFonts w:asciiTheme="majorHAnsi" w:hAnsiTheme="majorHAnsi" w:cstheme="majorHAnsi"/>
                <w:color w:val="000000" w:themeColor="text1"/>
              </w:rPr>
            </w:pPr>
            <w:hyperlink r:id="rId16" w:history="1">
              <w:r w:rsidRPr="0051510C">
                <w:rPr>
                  <w:rStyle w:val="Hipervnculo"/>
                  <w:rFonts w:asciiTheme="majorHAnsi" w:hAnsiTheme="majorHAnsi" w:cstheme="majorHAnsi"/>
                </w:rPr>
                <w:t>https://community.secop.gov.co/Public/Tendering/OpportunityDetail/Index?noticeUID=CO1.NTC.8083096&amp;isFromPublicArea=True&amp;isModal=False</w:t>
              </w:r>
            </w:hyperlink>
          </w:p>
          <w:p w14:paraId="40456497" w14:textId="131440DF" w:rsidR="005F4929" w:rsidRPr="00384E3B" w:rsidRDefault="005F4929" w:rsidP="005F4929">
            <w:pPr>
              <w:pStyle w:val="Sinespaciado"/>
              <w:spacing w:after="0" w:line="240" w:lineRule="auto"/>
              <w:rPr>
                <w:rFonts w:asciiTheme="majorHAnsi" w:hAnsiTheme="majorHAnsi" w:cstheme="majorHAnsi"/>
                <w:color w:val="000000" w:themeColor="text1"/>
              </w:rPr>
            </w:pPr>
          </w:p>
        </w:tc>
      </w:tr>
      <w:tr w:rsidR="005F4929" w:rsidRPr="00384E3B" w14:paraId="02B421E6" w14:textId="77777777" w:rsidTr="001B14EC">
        <w:trPr>
          <w:trHeight w:val="212"/>
        </w:trPr>
        <w:tc>
          <w:tcPr>
            <w:tcW w:w="596" w:type="dxa"/>
          </w:tcPr>
          <w:p w14:paraId="08CF7055" w14:textId="77777777" w:rsidR="005F4929" w:rsidRPr="00384E3B" w:rsidRDefault="005F4929" w:rsidP="005F4929">
            <w:pPr>
              <w:pStyle w:val="Sinespaciado"/>
              <w:spacing w:after="0" w:line="240" w:lineRule="auto"/>
              <w:rPr>
                <w:rFonts w:asciiTheme="majorHAnsi" w:eastAsia="Arial" w:hAnsiTheme="majorHAnsi" w:cstheme="majorHAnsi"/>
                <w:color w:val="000000" w:themeColor="text1"/>
              </w:rPr>
            </w:pPr>
            <w:r w:rsidRPr="00384E3B">
              <w:rPr>
                <w:rFonts w:asciiTheme="majorHAnsi" w:eastAsia="Arial" w:hAnsiTheme="majorHAnsi" w:cstheme="majorHAnsi"/>
                <w:color w:val="000000" w:themeColor="text1"/>
              </w:rPr>
              <w:t>19</w:t>
            </w:r>
          </w:p>
        </w:tc>
        <w:tc>
          <w:tcPr>
            <w:tcW w:w="3119" w:type="dxa"/>
          </w:tcPr>
          <w:p w14:paraId="1915133F" w14:textId="52C2F98E" w:rsidR="005F4929" w:rsidRPr="00384E3B" w:rsidRDefault="005F4929" w:rsidP="005F4929">
            <w:pPr>
              <w:pStyle w:val="Sinespaciado"/>
              <w:spacing w:after="0" w:line="240" w:lineRule="auto"/>
              <w:jc w:val="both"/>
              <w:rPr>
                <w:rFonts w:asciiTheme="majorHAnsi" w:hAnsiTheme="majorHAnsi" w:cstheme="majorHAnsi"/>
                <w:lang w:eastAsia="en-US"/>
              </w:rPr>
            </w:pPr>
            <w:r w:rsidRPr="00384E3B">
              <w:rPr>
                <w:rFonts w:asciiTheme="majorHAnsi" w:hAnsiTheme="majorHAnsi" w:cstheme="majorHAnsi"/>
              </w:rPr>
              <w:t>Presentar informe mensual sobre la ejecución de las obligaciones contractuales al supervisor del contrato donde se evidencie el avance de sus actividades con base en lo establecido en la lista de chequeo y/o guía de ejecución del programa en cada nivel, así como el respectivo análisis y acciones de mejora cuando dé a lugar y a la terminación del contrato presentar al supervisor de contrato informe anual de gestión de centro en los términos solicitados por la coordinación nacional.</w:t>
            </w:r>
          </w:p>
        </w:tc>
        <w:tc>
          <w:tcPr>
            <w:tcW w:w="2551" w:type="dxa"/>
          </w:tcPr>
          <w:p w14:paraId="20E1A7FC" w14:textId="6A8DD298" w:rsidR="005F4929" w:rsidRDefault="005F4929" w:rsidP="005F4929">
            <w:pPr>
              <w:pStyle w:val="Sinespaciado"/>
              <w:spacing w:after="0" w:line="240" w:lineRule="auto"/>
              <w:rPr>
                <w:rFonts w:asciiTheme="majorHAnsi" w:hAnsiTheme="majorHAnsi" w:cstheme="majorHAnsi"/>
                <w:lang w:eastAsia="en-US"/>
              </w:rPr>
            </w:pPr>
            <w:r w:rsidRPr="00384E3B">
              <w:rPr>
                <w:rFonts w:asciiTheme="majorHAnsi" w:hAnsiTheme="majorHAnsi" w:cstheme="majorHAnsi"/>
                <w:lang w:eastAsia="en-US"/>
              </w:rPr>
              <w:t xml:space="preserve">Se construye y se presenta el informe de ejecución contractual para el mes de </w:t>
            </w:r>
            <w:r>
              <w:rPr>
                <w:rFonts w:asciiTheme="majorHAnsi" w:hAnsiTheme="majorHAnsi" w:cstheme="majorHAnsi"/>
                <w:lang w:eastAsia="en-US"/>
              </w:rPr>
              <w:t xml:space="preserve">diciembre </w:t>
            </w:r>
          </w:p>
          <w:p w14:paraId="25D8047B" w14:textId="6B30A3B8" w:rsidR="005F4929" w:rsidRDefault="005F4929" w:rsidP="005F4929">
            <w:pPr>
              <w:pStyle w:val="Sinespaciado"/>
              <w:spacing w:after="0" w:line="240" w:lineRule="auto"/>
              <w:rPr>
                <w:rFonts w:asciiTheme="majorHAnsi" w:hAnsiTheme="majorHAnsi" w:cstheme="majorHAnsi"/>
                <w:lang w:eastAsia="en-US"/>
              </w:rPr>
            </w:pPr>
          </w:p>
          <w:p w14:paraId="58900B5C" w14:textId="0A643DDD" w:rsidR="005F4929" w:rsidRPr="00384E3B" w:rsidRDefault="005F4929" w:rsidP="005F4929">
            <w:pPr>
              <w:pStyle w:val="Sinespaciado"/>
              <w:spacing w:after="0" w:line="240" w:lineRule="auto"/>
              <w:rPr>
                <w:rFonts w:asciiTheme="majorHAnsi" w:hAnsiTheme="majorHAnsi" w:cstheme="majorHAnsi"/>
                <w:lang w:eastAsia="en-US"/>
              </w:rPr>
            </w:pPr>
          </w:p>
        </w:tc>
        <w:tc>
          <w:tcPr>
            <w:tcW w:w="2171" w:type="dxa"/>
          </w:tcPr>
          <w:p w14:paraId="7528DE2F" w14:textId="2FFA50D2" w:rsidR="005F4929" w:rsidRPr="00384E3B" w:rsidRDefault="005F4929" w:rsidP="005F4929">
            <w:pPr>
              <w:pStyle w:val="Sinespaciado"/>
              <w:spacing w:after="0" w:line="240" w:lineRule="auto"/>
              <w:rPr>
                <w:rFonts w:asciiTheme="majorHAnsi" w:hAnsiTheme="majorHAnsi" w:cstheme="majorHAnsi"/>
              </w:rPr>
            </w:pPr>
            <w:r w:rsidRPr="00384E3B">
              <w:rPr>
                <w:rFonts w:asciiTheme="majorHAnsi" w:hAnsiTheme="majorHAnsi" w:cstheme="majorHAnsi"/>
                <w:b/>
                <w:bCs/>
              </w:rPr>
              <w:t xml:space="preserve">Evidencia 1: </w:t>
            </w:r>
          </w:p>
          <w:p w14:paraId="78B88D7B" w14:textId="21A39528" w:rsidR="005F4929" w:rsidRDefault="005F4929" w:rsidP="005F4929">
            <w:pPr>
              <w:pStyle w:val="Sinespaciado"/>
              <w:spacing w:after="0" w:line="240" w:lineRule="auto"/>
              <w:rPr>
                <w:rFonts w:asciiTheme="majorHAnsi" w:hAnsiTheme="majorHAnsi" w:cstheme="majorHAnsi"/>
              </w:rPr>
            </w:pPr>
            <w:r w:rsidRPr="00384E3B">
              <w:rPr>
                <w:rFonts w:asciiTheme="majorHAnsi" w:hAnsiTheme="majorHAnsi" w:cstheme="majorHAnsi"/>
              </w:rPr>
              <w:t>Informe Word</w:t>
            </w:r>
          </w:p>
          <w:p w14:paraId="1B9DEE35" w14:textId="14C83675" w:rsidR="005F4929" w:rsidRDefault="005F4929" w:rsidP="005F4929">
            <w:pPr>
              <w:pStyle w:val="Sinespaciado"/>
              <w:spacing w:after="0" w:line="240" w:lineRule="auto"/>
              <w:rPr>
                <w:rFonts w:asciiTheme="majorHAnsi" w:hAnsiTheme="majorHAnsi" w:cstheme="majorHAnsi"/>
              </w:rPr>
            </w:pPr>
          </w:p>
          <w:p w14:paraId="4E9FE66D" w14:textId="77777777" w:rsidR="005F4929" w:rsidRPr="00384E3B" w:rsidRDefault="005F4929" w:rsidP="005F4929">
            <w:pPr>
              <w:pStyle w:val="Sinespaciado"/>
              <w:spacing w:after="0" w:line="240" w:lineRule="auto"/>
              <w:rPr>
                <w:rFonts w:asciiTheme="majorHAnsi" w:hAnsiTheme="majorHAnsi" w:cstheme="majorHAnsi"/>
              </w:rPr>
            </w:pPr>
          </w:p>
          <w:p w14:paraId="00B6D3F5" w14:textId="4E9C4AC4" w:rsidR="005F4929" w:rsidRDefault="005F4929" w:rsidP="005F4929">
            <w:pPr>
              <w:pStyle w:val="Sinespaciado"/>
              <w:spacing w:after="0" w:line="240" w:lineRule="auto"/>
              <w:rPr>
                <w:rFonts w:asciiTheme="majorHAnsi" w:hAnsiTheme="majorHAnsi" w:cstheme="majorHAnsi"/>
                <w:color w:val="000000" w:themeColor="text1"/>
              </w:rPr>
            </w:pPr>
            <w:hyperlink r:id="rId17" w:history="1">
              <w:r w:rsidRPr="0051510C">
                <w:rPr>
                  <w:rStyle w:val="Hipervnculo"/>
                  <w:rFonts w:asciiTheme="majorHAnsi" w:hAnsiTheme="majorHAnsi" w:cstheme="majorHAnsi"/>
                </w:rPr>
                <w:t>https://community.secop.gov.co/Public/Tendering/OpportunityDetail/Index?noticeUID=CO1.NTC.8083096&amp;isFromPublicArea=True&amp;isModal=False</w:t>
              </w:r>
            </w:hyperlink>
          </w:p>
          <w:p w14:paraId="2910C075" w14:textId="50774CFD" w:rsidR="005F4929" w:rsidRPr="00384E3B" w:rsidRDefault="005F4929" w:rsidP="005F4929">
            <w:pPr>
              <w:pStyle w:val="Sinespaciado"/>
              <w:spacing w:after="0" w:line="240" w:lineRule="auto"/>
              <w:rPr>
                <w:rFonts w:asciiTheme="majorHAnsi" w:hAnsiTheme="majorHAnsi" w:cstheme="majorHAnsi"/>
                <w:color w:val="000000" w:themeColor="text1"/>
              </w:rPr>
            </w:pPr>
          </w:p>
        </w:tc>
      </w:tr>
      <w:tr w:rsidR="005F4929" w:rsidRPr="00384E3B" w14:paraId="6333CB77" w14:textId="77777777" w:rsidTr="001B14EC">
        <w:trPr>
          <w:trHeight w:val="212"/>
        </w:trPr>
        <w:tc>
          <w:tcPr>
            <w:tcW w:w="596" w:type="dxa"/>
          </w:tcPr>
          <w:p w14:paraId="53851C6A" w14:textId="77777777" w:rsidR="005F4929" w:rsidRPr="00384E3B" w:rsidRDefault="005F4929" w:rsidP="005F4929">
            <w:pPr>
              <w:pStyle w:val="Sinespaciado"/>
              <w:spacing w:after="0" w:line="240" w:lineRule="auto"/>
              <w:rPr>
                <w:rFonts w:asciiTheme="majorHAnsi" w:eastAsia="Arial" w:hAnsiTheme="majorHAnsi" w:cstheme="majorHAnsi"/>
                <w:color w:val="000000" w:themeColor="text1"/>
              </w:rPr>
            </w:pPr>
            <w:r w:rsidRPr="00384E3B">
              <w:rPr>
                <w:rFonts w:asciiTheme="majorHAnsi" w:eastAsia="Arial" w:hAnsiTheme="majorHAnsi" w:cstheme="majorHAnsi"/>
                <w:color w:val="000000" w:themeColor="text1"/>
              </w:rPr>
              <w:t>20</w:t>
            </w:r>
          </w:p>
        </w:tc>
        <w:tc>
          <w:tcPr>
            <w:tcW w:w="3119" w:type="dxa"/>
          </w:tcPr>
          <w:p w14:paraId="34A000A1" w14:textId="7298FDDB" w:rsidR="005F4929" w:rsidRPr="00384E3B" w:rsidRDefault="005F4929" w:rsidP="005F4929">
            <w:pPr>
              <w:pStyle w:val="Sinespaciado"/>
              <w:spacing w:after="0" w:line="240" w:lineRule="auto"/>
              <w:jc w:val="both"/>
              <w:rPr>
                <w:rFonts w:asciiTheme="majorHAnsi" w:hAnsiTheme="majorHAnsi" w:cstheme="majorHAnsi"/>
                <w:lang w:eastAsia="en-US"/>
              </w:rPr>
            </w:pPr>
            <w:r w:rsidRPr="00384E3B">
              <w:rPr>
                <w:rFonts w:asciiTheme="majorHAnsi" w:hAnsiTheme="majorHAnsi" w:cstheme="majorHAnsi"/>
              </w:rPr>
              <w:t>Archivar los documentos generados en el área correspondiente, tanto de la vigencia actual como la de las anteriores atendiendo la normatividad establecida para las Tablas de Retención Documental y manteniendo al día dicho archivo de una forma organizada.</w:t>
            </w:r>
          </w:p>
        </w:tc>
        <w:tc>
          <w:tcPr>
            <w:tcW w:w="2551" w:type="dxa"/>
          </w:tcPr>
          <w:p w14:paraId="7944DD1A" w14:textId="5FB7ED04" w:rsidR="005F4929" w:rsidRPr="00384E3B" w:rsidRDefault="005F4929" w:rsidP="005F4929">
            <w:pPr>
              <w:pStyle w:val="Sinespaciado"/>
              <w:spacing w:after="0" w:line="240" w:lineRule="auto"/>
              <w:rPr>
                <w:rFonts w:asciiTheme="majorHAnsi" w:hAnsiTheme="majorHAnsi" w:cstheme="majorHAnsi"/>
                <w:lang w:eastAsia="en-US"/>
              </w:rPr>
            </w:pPr>
            <w:r>
              <w:rPr>
                <w:rFonts w:asciiTheme="majorHAnsi" w:hAnsiTheme="majorHAnsi" w:cstheme="majorHAnsi"/>
                <w:lang w:eastAsia="en-US"/>
              </w:rPr>
              <w:t>Recibir y verificar el contenido de las carpetas físicas y digitales de los instructores de complementaria, teniendo en cuenta las lista de chequeoV4</w:t>
            </w:r>
          </w:p>
        </w:tc>
        <w:tc>
          <w:tcPr>
            <w:tcW w:w="2171" w:type="dxa"/>
          </w:tcPr>
          <w:p w14:paraId="212EDFED" w14:textId="77777777" w:rsidR="005F4929" w:rsidRPr="00384E3B" w:rsidRDefault="005F4929" w:rsidP="005F4929">
            <w:pPr>
              <w:pStyle w:val="Sinespaciado"/>
              <w:spacing w:after="0" w:line="240" w:lineRule="auto"/>
              <w:rPr>
                <w:rFonts w:asciiTheme="majorHAnsi" w:hAnsiTheme="majorHAnsi" w:cstheme="majorHAnsi"/>
              </w:rPr>
            </w:pPr>
            <w:r w:rsidRPr="00384E3B">
              <w:rPr>
                <w:rFonts w:asciiTheme="majorHAnsi" w:hAnsiTheme="majorHAnsi" w:cstheme="majorHAnsi"/>
                <w:b/>
                <w:bCs/>
              </w:rPr>
              <w:t xml:space="preserve">Evidencia 1: </w:t>
            </w:r>
          </w:p>
          <w:p w14:paraId="1E5150E8" w14:textId="08995985" w:rsidR="005F4929" w:rsidRDefault="005F4929" w:rsidP="005F4929">
            <w:pPr>
              <w:pStyle w:val="Sinespaciado"/>
              <w:spacing w:after="0" w:line="240" w:lineRule="auto"/>
              <w:rPr>
                <w:rFonts w:asciiTheme="majorHAnsi" w:hAnsiTheme="majorHAnsi" w:cstheme="majorHAnsi"/>
              </w:rPr>
            </w:pPr>
            <w:r>
              <w:rPr>
                <w:rFonts w:asciiTheme="majorHAnsi" w:hAnsiTheme="majorHAnsi" w:cstheme="majorHAnsi"/>
              </w:rPr>
              <w:t xml:space="preserve">Fotografías y pantallazos del drive </w:t>
            </w:r>
          </w:p>
          <w:p w14:paraId="658494E5" w14:textId="77777777" w:rsidR="005F4929" w:rsidRDefault="005F4929" w:rsidP="005F4929">
            <w:pPr>
              <w:pStyle w:val="Sinespaciado"/>
              <w:spacing w:after="0" w:line="240" w:lineRule="auto"/>
              <w:rPr>
                <w:rFonts w:asciiTheme="majorHAnsi" w:hAnsiTheme="majorHAnsi" w:cstheme="majorHAnsi"/>
                <w:color w:val="000000" w:themeColor="text1"/>
              </w:rPr>
            </w:pPr>
            <w:hyperlink r:id="rId18" w:history="1">
              <w:r w:rsidRPr="0051510C">
                <w:rPr>
                  <w:rStyle w:val="Hipervnculo"/>
                  <w:rFonts w:asciiTheme="majorHAnsi" w:hAnsiTheme="majorHAnsi" w:cstheme="majorHAnsi"/>
                </w:rPr>
                <w:t>https://community.secop.gov.co/Public/Tendering/OpportunityDetail/Index?noticeUID=CO1.NTC.8083096&amp;isFromPublicArea=True&amp;isModal=False</w:t>
              </w:r>
            </w:hyperlink>
          </w:p>
          <w:p w14:paraId="61E32C9F" w14:textId="3CFF84CF" w:rsidR="005F4929" w:rsidRPr="00384E3B" w:rsidRDefault="005F4929" w:rsidP="005F4929">
            <w:pPr>
              <w:pStyle w:val="Sinespaciado"/>
              <w:spacing w:after="0" w:line="240" w:lineRule="auto"/>
              <w:rPr>
                <w:rFonts w:asciiTheme="majorHAnsi" w:hAnsiTheme="majorHAnsi" w:cstheme="majorHAnsi"/>
                <w:color w:val="000000" w:themeColor="text1"/>
              </w:rPr>
            </w:pPr>
          </w:p>
        </w:tc>
      </w:tr>
      <w:tr w:rsidR="005F4929" w:rsidRPr="00384E3B" w14:paraId="59F7325C" w14:textId="77777777" w:rsidTr="001B14EC">
        <w:trPr>
          <w:trHeight w:val="212"/>
        </w:trPr>
        <w:tc>
          <w:tcPr>
            <w:tcW w:w="596" w:type="dxa"/>
          </w:tcPr>
          <w:p w14:paraId="55119029" w14:textId="77777777" w:rsidR="005F4929" w:rsidRPr="00384E3B" w:rsidRDefault="005F4929" w:rsidP="005F4929">
            <w:pPr>
              <w:pStyle w:val="Sinespaciado"/>
              <w:spacing w:after="0" w:line="240" w:lineRule="auto"/>
              <w:rPr>
                <w:rFonts w:asciiTheme="majorHAnsi" w:eastAsia="Arial" w:hAnsiTheme="majorHAnsi" w:cstheme="majorHAnsi"/>
                <w:color w:val="000000" w:themeColor="text1"/>
              </w:rPr>
            </w:pPr>
            <w:r w:rsidRPr="00384E3B">
              <w:rPr>
                <w:rFonts w:asciiTheme="majorHAnsi" w:eastAsia="Arial" w:hAnsiTheme="majorHAnsi" w:cstheme="majorHAnsi"/>
                <w:color w:val="000000" w:themeColor="text1"/>
              </w:rPr>
              <w:t>21</w:t>
            </w:r>
          </w:p>
        </w:tc>
        <w:tc>
          <w:tcPr>
            <w:tcW w:w="3119" w:type="dxa"/>
          </w:tcPr>
          <w:p w14:paraId="1DD45F5F" w14:textId="01F1865F" w:rsidR="005F4929" w:rsidRPr="00384E3B" w:rsidRDefault="005F4929" w:rsidP="005F4929">
            <w:pPr>
              <w:pStyle w:val="Sinespaciado"/>
              <w:spacing w:after="0" w:line="240" w:lineRule="auto"/>
              <w:jc w:val="both"/>
              <w:rPr>
                <w:rFonts w:asciiTheme="majorHAnsi" w:hAnsiTheme="majorHAnsi" w:cstheme="majorHAnsi"/>
                <w:lang w:eastAsia="en-US"/>
              </w:rPr>
            </w:pPr>
            <w:r w:rsidRPr="00384E3B">
              <w:rPr>
                <w:rFonts w:asciiTheme="majorHAnsi" w:hAnsiTheme="majorHAnsi" w:cstheme="majorHAnsi"/>
              </w:rPr>
              <w:t xml:space="preserve">El contratista deberá crear, almacenar y mantener actualizada, en una carpeta </w:t>
            </w:r>
            <w:r w:rsidRPr="00384E3B">
              <w:rPr>
                <w:rFonts w:asciiTheme="majorHAnsi" w:hAnsiTheme="majorHAnsi" w:cstheme="majorHAnsi"/>
              </w:rPr>
              <w:lastRenderedPageBreak/>
              <w:t>digital ubicada en el servidor de sistemas designado por el Centro de Formación, toda la documentación e información requerida para el funcionamiento operativo del área correspondiente. Esta información incluirá, de manera obligatoria, los archivos exigidos por el programa Economía Popular – CampeSENA, así como aquellos adicionales que el supervisor considere necesarios.</w:t>
            </w:r>
          </w:p>
        </w:tc>
        <w:tc>
          <w:tcPr>
            <w:tcW w:w="2551" w:type="dxa"/>
          </w:tcPr>
          <w:p w14:paraId="41D2F1E7" w14:textId="3451736D" w:rsidR="005F4929" w:rsidRDefault="005F4929" w:rsidP="005F4929">
            <w:pPr>
              <w:pStyle w:val="Sinespaciado"/>
              <w:spacing w:after="0" w:line="240" w:lineRule="auto"/>
              <w:rPr>
                <w:rFonts w:asciiTheme="majorHAnsi" w:hAnsiTheme="majorHAnsi" w:cstheme="majorHAnsi"/>
                <w:lang w:eastAsia="en-US"/>
              </w:rPr>
            </w:pPr>
            <w:r>
              <w:rPr>
                <w:rFonts w:asciiTheme="majorHAnsi" w:hAnsiTheme="majorHAnsi" w:cstheme="majorHAnsi"/>
                <w:lang w:eastAsia="en-US"/>
              </w:rPr>
              <w:lastRenderedPageBreak/>
              <w:t xml:space="preserve">Se cargo las evidencias pertenecientes a la ruta dos, tres y cuatro en el </w:t>
            </w:r>
            <w:r>
              <w:rPr>
                <w:rFonts w:asciiTheme="majorHAnsi" w:hAnsiTheme="majorHAnsi" w:cstheme="majorHAnsi"/>
                <w:lang w:eastAsia="en-US"/>
              </w:rPr>
              <w:lastRenderedPageBreak/>
              <w:t xml:space="preserve">drive dispuesto por la Coordinación Nacional  </w:t>
            </w:r>
          </w:p>
          <w:p w14:paraId="3D9EDAAE" w14:textId="77777777" w:rsidR="005F4929" w:rsidRDefault="005F4929" w:rsidP="005F4929">
            <w:pPr>
              <w:pStyle w:val="Sinespaciado"/>
              <w:spacing w:after="0" w:line="240" w:lineRule="auto"/>
              <w:rPr>
                <w:rFonts w:asciiTheme="majorHAnsi" w:hAnsiTheme="majorHAnsi" w:cstheme="majorHAnsi"/>
                <w:lang w:eastAsia="en-US"/>
              </w:rPr>
            </w:pPr>
          </w:p>
          <w:p w14:paraId="775B7741" w14:textId="33C5F0BE" w:rsidR="005F4929" w:rsidRPr="00384E3B" w:rsidRDefault="005F4929" w:rsidP="005F4929">
            <w:pPr>
              <w:pStyle w:val="Sinespaciado"/>
              <w:spacing w:after="0" w:line="240" w:lineRule="auto"/>
              <w:rPr>
                <w:rFonts w:asciiTheme="majorHAnsi" w:hAnsiTheme="majorHAnsi" w:cstheme="majorHAnsi"/>
                <w:lang w:eastAsia="en-US"/>
              </w:rPr>
            </w:pPr>
          </w:p>
        </w:tc>
        <w:tc>
          <w:tcPr>
            <w:tcW w:w="2171" w:type="dxa"/>
          </w:tcPr>
          <w:p w14:paraId="5730B362" w14:textId="4408FE0F" w:rsidR="005F4929" w:rsidRPr="00384E3B" w:rsidRDefault="005F4929" w:rsidP="005F4929">
            <w:pPr>
              <w:pStyle w:val="Sinespaciado"/>
              <w:spacing w:after="0" w:line="240" w:lineRule="auto"/>
              <w:rPr>
                <w:rFonts w:asciiTheme="majorHAnsi" w:hAnsiTheme="majorHAnsi" w:cstheme="majorHAnsi"/>
                <w:b/>
                <w:bCs/>
                <w:color w:val="000000" w:themeColor="text1"/>
              </w:rPr>
            </w:pPr>
            <w:r w:rsidRPr="00384E3B">
              <w:rPr>
                <w:rFonts w:asciiTheme="majorHAnsi" w:hAnsiTheme="majorHAnsi" w:cstheme="majorHAnsi"/>
                <w:b/>
                <w:bCs/>
                <w:color w:val="000000" w:themeColor="text1"/>
              </w:rPr>
              <w:lastRenderedPageBreak/>
              <w:t xml:space="preserve">Evidencia </w:t>
            </w:r>
            <w:r>
              <w:rPr>
                <w:rFonts w:asciiTheme="majorHAnsi" w:hAnsiTheme="majorHAnsi" w:cstheme="majorHAnsi"/>
                <w:b/>
                <w:bCs/>
                <w:color w:val="000000" w:themeColor="text1"/>
              </w:rPr>
              <w:t>1</w:t>
            </w:r>
            <w:r w:rsidRPr="00384E3B">
              <w:rPr>
                <w:rFonts w:asciiTheme="majorHAnsi" w:hAnsiTheme="majorHAnsi" w:cstheme="majorHAnsi"/>
                <w:b/>
                <w:bCs/>
                <w:color w:val="000000" w:themeColor="text1"/>
              </w:rPr>
              <w:t>:</w:t>
            </w:r>
          </w:p>
          <w:p w14:paraId="025EAC51" w14:textId="10AE87DE" w:rsidR="005F4929" w:rsidRDefault="005F4929" w:rsidP="005F4929">
            <w:pPr>
              <w:pStyle w:val="Sinespaciado"/>
              <w:spacing w:after="0" w:line="240" w:lineRule="auto"/>
              <w:rPr>
                <w:rFonts w:asciiTheme="majorHAnsi" w:hAnsiTheme="majorHAnsi" w:cstheme="majorHAnsi"/>
                <w:color w:val="000000" w:themeColor="text1"/>
              </w:rPr>
            </w:pPr>
            <w:r>
              <w:rPr>
                <w:rFonts w:asciiTheme="majorHAnsi" w:hAnsiTheme="majorHAnsi" w:cstheme="majorHAnsi"/>
                <w:color w:val="000000" w:themeColor="text1"/>
              </w:rPr>
              <w:t>Pantallazo del drive</w:t>
            </w:r>
          </w:p>
          <w:p w14:paraId="0AFAFE37" w14:textId="66E5F83A" w:rsidR="005F4929" w:rsidRPr="00384E3B" w:rsidRDefault="005F4929" w:rsidP="005F4929">
            <w:pPr>
              <w:pStyle w:val="Sinespaciado"/>
              <w:spacing w:after="0" w:line="240" w:lineRule="auto"/>
              <w:rPr>
                <w:rFonts w:asciiTheme="majorHAnsi" w:hAnsiTheme="majorHAnsi" w:cstheme="majorHAnsi"/>
                <w:color w:val="000000" w:themeColor="text1"/>
              </w:rPr>
            </w:pPr>
            <w:hyperlink r:id="rId19" w:history="1">
              <w:r w:rsidRPr="0051510C">
                <w:rPr>
                  <w:rStyle w:val="Hipervnculo"/>
                  <w:rFonts w:asciiTheme="majorHAnsi" w:hAnsiTheme="majorHAnsi" w:cstheme="majorHAnsi"/>
                </w:rPr>
                <w:t>https://community.secop.gov.co/Public/Tendering/OpportunityDetail/Index?noticeUID=CO1.NTC.8083096&amp;isFromPublicArea=True&amp;isModal=False</w:t>
              </w:r>
            </w:hyperlink>
          </w:p>
        </w:tc>
      </w:tr>
      <w:tr w:rsidR="005F4929" w:rsidRPr="00384E3B" w14:paraId="4D96DC93" w14:textId="77777777" w:rsidTr="001B14EC">
        <w:trPr>
          <w:trHeight w:val="212"/>
        </w:trPr>
        <w:tc>
          <w:tcPr>
            <w:tcW w:w="596" w:type="dxa"/>
          </w:tcPr>
          <w:p w14:paraId="7B53DDF7" w14:textId="77777777" w:rsidR="005F4929" w:rsidRPr="00384E3B" w:rsidRDefault="005F4929" w:rsidP="005F4929">
            <w:pPr>
              <w:pStyle w:val="Sinespaciado"/>
              <w:spacing w:after="0" w:line="240" w:lineRule="auto"/>
              <w:rPr>
                <w:rFonts w:asciiTheme="majorHAnsi" w:eastAsia="Arial" w:hAnsiTheme="majorHAnsi" w:cstheme="majorHAnsi"/>
                <w:color w:val="000000" w:themeColor="text1"/>
              </w:rPr>
            </w:pPr>
            <w:r w:rsidRPr="00384E3B">
              <w:rPr>
                <w:rFonts w:asciiTheme="majorHAnsi" w:eastAsia="Arial" w:hAnsiTheme="majorHAnsi" w:cstheme="majorHAnsi"/>
                <w:color w:val="000000" w:themeColor="text1"/>
              </w:rPr>
              <w:lastRenderedPageBreak/>
              <w:t>22</w:t>
            </w:r>
          </w:p>
        </w:tc>
        <w:tc>
          <w:tcPr>
            <w:tcW w:w="3119" w:type="dxa"/>
          </w:tcPr>
          <w:p w14:paraId="5B77582C" w14:textId="620A2BCA" w:rsidR="005F4929" w:rsidRPr="00384E3B" w:rsidRDefault="005F4929" w:rsidP="005F4929">
            <w:pPr>
              <w:pStyle w:val="Sinespaciado"/>
              <w:spacing w:after="0" w:line="240" w:lineRule="auto"/>
              <w:jc w:val="both"/>
              <w:rPr>
                <w:rFonts w:asciiTheme="majorHAnsi" w:hAnsiTheme="majorHAnsi" w:cstheme="majorHAnsi"/>
                <w:lang w:eastAsia="en-US"/>
              </w:rPr>
            </w:pPr>
            <w:r w:rsidRPr="00384E3B">
              <w:rPr>
                <w:rFonts w:asciiTheme="majorHAnsi" w:hAnsiTheme="majorHAnsi" w:cstheme="majorHAnsi"/>
              </w:rPr>
              <w:t>Las demás que sean asignadas por el supervisor de contrato según aplique de acuerdo con los lineamientos emitidos por el Sistema Nacional de formación para el trabajo- Coordinación Nacional de Atención Integral, Diferencial e Incluyente a la Economía popular – CampeSENA.</w:t>
            </w:r>
          </w:p>
        </w:tc>
        <w:tc>
          <w:tcPr>
            <w:tcW w:w="2551" w:type="dxa"/>
          </w:tcPr>
          <w:p w14:paraId="7762F3B7" w14:textId="3CC0D944" w:rsidR="005F4929" w:rsidRPr="00384E3B" w:rsidRDefault="005F4929" w:rsidP="005F4929">
            <w:pPr>
              <w:spacing w:after="0" w:line="240" w:lineRule="auto"/>
              <w:rPr>
                <w:rFonts w:asciiTheme="majorHAnsi" w:hAnsiTheme="majorHAnsi" w:cstheme="majorHAnsi"/>
              </w:rPr>
            </w:pPr>
            <w:r>
              <w:rPr>
                <w:rFonts w:asciiTheme="majorHAnsi" w:hAnsiTheme="majorHAnsi" w:cstheme="majorHAnsi"/>
              </w:rPr>
              <w:t xml:space="preserve">Organizar y revisar </w:t>
            </w:r>
          </w:p>
          <w:p w14:paraId="6131BF48" w14:textId="77777777" w:rsidR="00D80CE8" w:rsidRDefault="005F4929" w:rsidP="005F4929">
            <w:pPr>
              <w:pStyle w:val="Sinespaciado"/>
              <w:spacing w:after="0" w:line="240" w:lineRule="auto"/>
              <w:rPr>
                <w:rFonts w:asciiTheme="majorHAnsi" w:hAnsiTheme="majorHAnsi" w:cstheme="majorHAnsi"/>
                <w:lang w:eastAsia="en-US"/>
              </w:rPr>
            </w:pPr>
            <w:r w:rsidRPr="00384E3B">
              <w:rPr>
                <w:rFonts w:asciiTheme="majorHAnsi" w:hAnsiTheme="majorHAnsi" w:cstheme="majorHAnsi"/>
                <w:lang w:eastAsia="en-US"/>
              </w:rPr>
              <w:t xml:space="preserve">Presentación de la evaluación Siga dispuesta para el mes de </w:t>
            </w:r>
            <w:r>
              <w:rPr>
                <w:rFonts w:asciiTheme="majorHAnsi" w:hAnsiTheme="majorHAnsi" w:cstheme="majorHAnsi"/>
                <w:lang w:eastAsia="en-US"/>
              </w:rPr>
              <w:t>noviembre</w:t>
            </w:r>
          </w:p>
          <w:p w14:paraId="03884E39" w14:textId="77777777" w:rsidR="00D80CE8" w:rsidRDefault="00D80CE8" w:rsidP="005F4929">
            <w:pPr>
              <w:pStyle w:val="Sinespaciado"/>
              <w:spacing w:after="0" w:line="240" w:lineRule="auto"/>
              <w:rPr>
                <w:rFonts w:asciiTheme="majorHAnsi" w:hAnsiTheme="majorHAnsi" w:cstheme="majorHAnsi"/>
                <w:lang w:eastAsia="en-US"/>
              </w:rPr>
            </w:pPr>
          </w:p>
          <w:p w14:paraId="5CD16F46" w14:textId="3FFF9F73" w:rsidR="005F4929" w:rsidRDefault="00D80CE8" w:rsidP="005F4929">
            <w:pPr>
              <w:pStyle w:val="Sinespaciado"/>
              <w:spacing w:after="0" w:line="240" w:lineRule="auto"/>
              <w:rPr>
                <w:rFonts w:asciiTheme="majorHAnsi" w:hAnsiTheme="majorHAnsi" w:cstheme="majorHAnsi"/>
                <w:lang w:eastAsia="en-US"/>
              </w:rPr>
            </w:pPr>
            <w:r>
              <w:rPr>
                <w:rFonts w:asciiTheme="majorHAnsi" w:hAnsiTheme="majorHAnsi" w:cstheme="majorHAnsi"/>
                <w:lang w:eastAsia="en-US"/>
              </w:rPr>
              <w:t xml:space="preserve">Preparar y cargar el informe basado en los eventos de fomento (mercado campesino, rueda de negocios, y agenda académica) asignados a la estrategia CampeSENA con los recursos del Centro de formación. </w:t>
            </w:r>
            <w:r w:rsidR="005F4929">
              <w:rPr>
                <w:rFonts w:asciiTheme="majorHAnsi" w:hAnsiTheme="majorHAnsi" w:cstheme="majorHAnsi"/>
                <w:lang w:eastAsia="en-US"/>
              </w:rPr>
              <w:t xml:space="preserve"> </w:t>
            </w:r>
          </w:p>
          <w:p w14:paraId="3B8577BA" w14:textId="77777777" w:rsidR="005F4929" w:rsidRDefault="005F4929" w:rsidP="005F4929">
            <w:pPr>
              <w:pStyle w:val="Sinespaciado"/>
              <w:spacing w:after="0" w:line="240" w:lineRule="auto"/>
              <w:rPr>
                <w:rFonts w:asciiTheme="majorHAnsi" w:hAnsiTheme="majorHAnsi" w:cstheme="majorHAnsi"/>
                <w:lang w:eastAsia="en-US"/>
              </w:rPr>
            </w:pPr>
          </w:p>
          <w:p w14:paraId="0C7E6B2D" w14:textId="52C3A282" w:rsidR="005F4929" w:rsidRPr="00384E3B" w:rsidRDefault="005F4929" w:rsidP="005F4929">
            <w:pPr>
              <w:pStyle w:val="Sinespaciado"/>
              <w:spacing w:after="0" w:line="240" w:lineRule="auto"/>
              <w:rPr>
                <w:rFonts w:asciiTheme="majorHAnsi" w:hAnsiTheme="majorHAnsi" w:cstheme="majorHAnsi"/>
                <w:lang w:eastAsia="en-US"/>
              </w:rPr>
            </w:pPr>
          </w:p>
        </w:tc>
        <w:tc>
          <w:tcPr>
            <w:tcW w:w="2171" w:type="dxa"/>
          </w:tcPr>
          <w:p w14:paraId="2E2AE4EF" w14:textId="599E0D6B" w:rsidR="005F4929" w:rsidRPr="00384E3B" w:rsidRDefault="005F4929" w:rsidP="005F4929">
            <w:pPr>
              <w:pStyle w:val="Sinespaciado"/>
              <w:spacing w:after="0" w:line="240" w:lineRule="auto"/>
              <w:rPr>
                <w:rFonts w:asciiTheme="majorHAnsi" w:hAnsiTheme="majorHAnsi" w:cstheme="majorHAnsi"/>
                <w:b/>
                <w:bCs/>
                <w:color w:val="000000" w:themeColor="text1"/>
              </w:rPr>
            </w:pPr>
            <w:r w:rsidRPr="00384E3B">
              <w:rPr>
                <w:rFonts w:asciiTheme="majorHAnsi" w:hAnsiTheme="majorHAnsi" w:cstheme="majorHAnsi"/>
                <w:b/>
                <w:bCs/>
                <w:color w:val="000000" w:themeColor="text1"/>
              </w:rPr>
              <w:t xml:space="preserve">Evidencia </w:t>
            </w:r>
            <w:r w:rsidR="000D33DE">
              <w:rPr>
                <w:rFonts w:asciiTheme="majorHAnsi" w:hAnsiTheme="majorHAnsi" w:cstheme="majorHAnsi"/>
                <w:b/>
                <w:bCs/>
                <w:color w:val="000000" w:themeColor="text1"/>
              </w:rPr>
              <w:t>1</w:t>
            </w:r>
            <w:r w:rsidRPr="00384E3B">
              <w:rPr>
                <w:rFonts w:asciiTheme="majorHAnsi" w:hAnsiTheme="majorHAnsi" w:cstheme="majorHAnsi"/>
                <w:b/>
                <w:bCs/>
                <w:color w:val="000000" w:themeColor="text1"/>
              </w:rPr>
              <w:t>:</w:t>
            </w:r>
          </w:p>
          <w:p w14:paraId="300ADDB8" w14:textId="0090630A" w:rsidR="005F4929" w:rsidRDefault="005F4929" w:rsidP="005F4929">
            <w:pPr>
              <w:pStyle w:val="Sinespaciado"/>
              <w:spacing w:after="0" w:line="240" w:lineRule="auto"/>
              <w:rPr>
                <w:rFonts w:asciiTheme="majorHAnsi" w:hAnsiTheme="majorHAnsi" w:cstheme="majorHAnsi"/>
                <w:color w:val="000000" w:themeColor="text1"/>
              </w:rPr>
            </w:pPr>
            <w:r w:rsidRPr="00384E3B">
              <w:rPr>
                <w:rFonts w:asciiTheme="majorHAnsi" w:hAnsiTheme="majorHAnsi" w:cstheme="majorHAnsi"/>
                <w:color w:val="000000" w:themeColor="text1"/>
              </w:rPr>
              <w:t>Evaluación SIGA</w:t>
            </w:r>
            <w:r>
              <w:rPr>
                <w:rFonts w:asciiTheme="majorHAnsi" w:hAnsiTheme="majorHAnsi" w:cstheme="majorHAnsi"/>
                <w:color w:val="000000" w:themeColor="text1"/>
              </w:rPr>
              <w:t xml:space="preserve"> mes de </w:t>
            </w:r>
            <w:r w:rsidR="000D33DE">
              <w:rPr>
                <w:rFonts w:asciiTheme="majorHAnsi" w:hAnsiTheme="majorHAnsi" w:cstheme="majorHAnsi"/>
                <w:color w:val="000000" w:themeColor="text1"/>
              </w:rPr>
              <w:t xml:space="preserve">diciembre </w:t>
            </w:r>
          </w:p>
          <w:p w14:paraId="199A4BBB" w14:textId="5DE6BA8D" w:rsidR="005F4929" w:rsidRDefault="005F4929" w:rsidP="005F4929">
            <w:pPr>
              <w:pStyle w:val="Sinespaciado"/>
              <w:spacing w:after="0" w:line="240" w:lineRule="auto"/>
              <w:rPr>
                <w:rFonts w:asciiTheme="majorHAnsi" w:hAnsiTheme="majorHAnsi" w:cstheme="majorHAnsi"/>
                <w:color w:val="000000" w:themeColor="text1"/>
              </w:rPr>
            </w:pPr>
          </w:p>
          <w:p w14:paraId="778F9BD2" w14:textId="5B59B701" w:rsidR="00D80CE8" w:rsidRDefault="00D80CE8" w:rsidP="005F4929">
            <w:pPr>
              <w:pStyle w:val="Sinespaciado"/>
              <w:spacing w:after="0" w:line="240" w:lineRule="auto"/>
              <w:rPr>
                <w:rFonts w:asciiTheme="majorHAnsi" w:hAnsiTheme="majorHAnsi" w:cstheme="majorHAnsi"/>
                <w:color w:val="000000" w:themeColor="text1"/>
              </w:rPr>
            </w:pPr>
          </w:p>
          <w:p w14:paraId="601C14BA" w14:textId="737991D0" w:rsidR="00D80CE8" w:rsidRPr="00384E3B" w:rsidRDefault="00D80CE8" w:rsidP="00D80CE8">
            <w:pPr>
              <w:pStyle w:val="Sinespaciado"/>
              <w:spacing w:after="0" w:line="240" w:lineRule="auto"/>
              <w:rPr>
                <w:rFonts w:asciiTheme="majorHAnsi" w:hAnsiTheme="majorHAnsi" w:cstheme="majorHAnsi"/>
                <w:b/>
                <w:bCs/>
                <w:color w:val="000000" w:themeColor="text1"/>
              </w:rPr>
            </w:pPr>
            <w:r w:rsidRPr="00384E3B">
              <w:rPr>
                <w:rFonts w:asciiTheme="majorHAnsi" w:hAnsiTheme="majorHAnsi" w:cstheme="majorHAnsi"/>
                <w:b/>
                <w:bCs/>
                <w:color w:val="000000" w:themeColor="text1"/>
              </w:rPr>
              <w:t xml:space="preserve">Evidencia </w:t>
            </w:r>
            <w:r>
              <w:rPr>
                <w:rFonts w:asciiTheme="majorHAnsi" w:hAnsiTheme="majorHAnsi" w:cstheme="majorHAnsi"/>
                <w:b/>
                <w:bCs/>
                <w:color w:val="000000" w:themeColor="text1"/>
              </w:rPr>
              <w:t>2</w:t>
            </w:r>
            <w:r w:rsidRPr="00384E3B">
              <w:rPr>
                <w:rFonts w:asciiTheme="majorHAnsi" w:hAnsiTheme="majorHAnsi" w:cstheme="majorHAnsi"/>
                <w:b/>
                <w:bCs/>
                <w:color w:val="000000" w:themeColor="text1"/>
              </w:rPr>
              <w:t>:</w:t>
            </w:r>
          </w:p>
          <w:p w14:paraId="30540E58" w14:textId="2C89248D" w:rsidR="00D80CE8" w:rsidRDefault="00D80CE8" w:rsidP="00D80CE8">
            <w:pPr>
              <w:pStyle w:val="Sinespaciado"/>
              <w:spacing w:after="0" w:line="240" w:lineRule="auto"/>
              <w:rPr>
                <w:rFonts w:asciiTheme="majorHAnsi" w:hAnsiTheme="majorHAnsi" w:cstheme="majorHAnsi"/>
                <w:color w:val="000000" w:themeColor="text1"/>
              </w:rPr>
            </w:pPr>
            <w:r>
              <w:rPr>
                <w:rFonts w:asciiTheme="majorHAnsi" w:hAnsiTheme="majorHAnsi" w:cstheme="majorHAnsi"/>
                <w:color w:val="000000" w:themeColor="text1"/>
              </w:rPr>
              <w:t>Formato de informe consolidado</w:t>
            </w:r>
          </w:p>
          <w:p w14:paraId="1BCE9AF9" w14:textId="77777777" w:rsidR="00D80CE8" w:rsidRPr="00384E3B" w:rsidRDefault="00D80CE8" w:rsidP="005F4929">
            <w:pPr>
              <w:pStyle w:val="Sinespaciado"/>
              <w:spacing w:after="0" w:line="240" w:lineRule="auto"/>
              <w:rPr>
                <w:rFonts w:asciiTheme="majorHAnsi" w:hAnsiTheme="majorHAnsi" w:cstheme="majorHAnsi"/>
                <w:color w:val="000000" w:themeColor="text1"/>
              </w:rPr>
            </w:pPr>
          </w:p>
          <w:p w14:paraId="61C62739" w14:textId="44B00D77" w:rsidR="005F4929" w:rsidRDefault="005F4929" w:rsidP="005F4929">
            <w:pPr>
              <w:pStyle w:val="Sinespaciado"/>
              <w:spacing w:after="0" w:line="240" w:lineRule="auto"/>
              <w:rPr>
                <w:rFonts w:asciiTheme="majorHAnsi" w:hAnsiTheme="majorHAnsi" w:cstheme="majorHAnsi"/>
                <w:color w:val="000000" w:themeColor="text1"/>
              </w:rPr>
            </w:pPr>
            <w:hyperlink r:id="rId20" w:history="1">
              <w:r w:rsidRPr="0051510C">
                <w:rPr>
                  <w:rStyle w:val="Hipervnculo"/>
                  <w:rFonts w:asciiTheme="majorHAnsi" w:hAnsiTheme="majorHAnsi" w:cstheme="majorHAnsi"/>
                </w:rPr>
                <w:t>https://community.secop.gov.co/Public/Tendering/OpportunityDetail/Index?noticeUID=CO1.NTC.8083096&amp;isFromPublicArea=True&amp;isModal=False</w:t>
              </w:r>
            </w:hyperlink>
          </w:p>
          <w:p w14:paraId="68E252FF" w14:textId="1FD720A4" w:rsidR="005F4929" w:rsidRPr="00384E3B" w:rsidRDefault="005F4929" w:rsidP="005F4929">
            <w:pPr>
              <w:pStyle w:val="Sinespaciado"/>
              <w:spacing w:after="0" w:line="240" w:lineRule="auto"/>
              <w:rPr>
                <w:rFonts w:asciiTheme="majorHAnsi" w:hAnsiTheme="majorHAnsi" w:cstheme="majorHAnsi"/>
                <w:color w:val="000000" w:themeColor="text1"/>
              </w:rPr>
            </w:pPr>
          </w:p>
        </w:tc>
      </w:tr>
    </w:tbl>
    <w:p w14:paraId="1653AE98" w14:textId="0C97FE1F" w:rsidR="009C0F15" w:rsidRPr="00384E3B" w:rsidRDefault="009C0F15" w:rsidP="009C0F15">
      <w:pPr>
        <w:spacing w:line="360" w:lineRule="auto"/>
        <w:jc w:val="both"/>
        <w:rPr>
          <w:rFonts w:asciiTheme="majorHAnsi" w:hAnsiTheme="majorHAnsi" w:cstheme="majorHAnsi"/>
        </w:rPr>
      </w:pPr>
      <w:r w:rsidRPr="00384E3B">
        <w:rPr>
          <w:rFonts w:asciiTheme="majorHAnsi" w:hAnsiTheme="majorHAnsi" w:cstheme="majorHAnsi"/>
        </w:rPr>
        <w:t xml:space="preserve">A </w:t>
      </w:r>
      <w:r w:rsidR="00CE61DA" w:rsidRPr="00384E3B">
        <w:rPr>
          <w:rFonts w:asciiTheme="majorHAnsi" w:hAnsiTheme="majorHAnsi" w:cstheme="majorHAnsi"/>
        </w:rPr>
        <w:t>continuación,</w:t>
      </w:r>
      <w:r w:rsidRPr="00384E3B">
        <w:rPr>
          <w:rFonts w:asciiTheme="majorHAnsi" w:hAnsiTheme="majorHAnsi" w:cstheme="majorHAnsi"/>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647B80C9" w14:textId="205BB71A" w:rsidR="009923F6" w:rsidRPr="00384E3B" w:rsidRDefault="009C0F15" w:rsidP="009C0F15">
      <w:pPr>
        <w:spacing w:line="360" w:lineRule="auto"/>
        <w:jc w:val="both"/>
        <w:rPr>
          <w:rFonts w:asciiTheme="majorHAnsi" w:hAnsiTheme="majorHAnsi" w:cstheme="majorHAnsi"/>
        </w:rPr>
      </w:pPr>
      <w:r w:rsidRPr="00384E3B">
        <w:rPr>
          <w:rFonts w:asciiTheme="majorHAnsi" w:hAnsiTheme="majorHAnsi" w:cstheme="majorHAnsi"/>
        </w:rPr>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988"/>
        <w:gridCol w:w="1626"/>
        <w:gridCol w:w="2335"/>
        <w:gridCol w:w="1970"/>
        <w:gridCol w:w="1909"/>
      </w:tblGrid>
      <w:tr w:rsidR="003C268F" w:rsidRPr="00384E3B" w14:paraId="60F19EA1" w14:textId="77777777" w:rsidTr="00A634A1">
        <w:trPr>
          <w:trHeight w:val="248"/>
        </w:trPr>
        <w:tc>
          <w:tcPr>
            <w:tcW w:w="988" w:type="dxa"/>
          </w:tcPr>
          <w:p w14:paraId="3689EC58" w14:textId="4785D6DA" w:rsidR="003C268F" w:rsidRPr="00384E3B" w:rsidRDefault="003C268F" w:rsidP="008775D1">
            <w:pPr>
              <w:spacing w:after="0" w:line="240" w:lineRule="auto"/>
              <w:rPr>
                <w:rFonts w:asciiTheme="majorHAnsi" w:eastAsia="Times New Roman" w:hAnsiTheme="majorHAnsi" w:cstheme="majorHAnsi"/>
                <w:color w:val="000000"/>
              </w:rPr>
            </w:pPr>
            <w:r w:rsidRPr="00384E3B">
              <w:rPr>
                <w:rFonts w:asciiTheme="majorHAnsi" w:eastAsia="Times New Roman" w:hAnsiTheme="majorHAnsi" w:cstheme="majorHAnsi"/>
                <w:b/>
                <w:color w:val="000000"/>
              </w:rPr>
              <w:lastRenderedPageBreak/>
              <w:t>ITEM</w:t>
            </w:r>
          </w:p>
        </w:tc>
        <w:tc>
          <w:tcPr>
            <w:tcW w:w="1626" w:type="dxa"/>
            <w:noWrap/>
            <w:hideMark/>
          </w:tcPr>
          <w:p w14:paraId="643CAD01" w14:textId="57A8230D" w:rsidR="003C268F" w:rsidRPr="00384E3B" w:rsidRDefault="003C268F" w:rsidP="008775D1">
            <w:pPr>
              <w:spacing w:after="0" w:line="240" w:lineRule="auto"/>
              <w:rPr>
                <w:rFonts w:asciiTheme="majorHAnsi" w:eastAsia="Times New Roman" w:hAnsiTheme="majorHAnsi" w:cstheme="majorHAnsi"/>
                <w:color w:val="000000"/>
              </w:rPr>
            </w:pPr>
            <w:r w:rsidRPr="00384E3B">
              <w:rPr>
                <w:rFonts w:asciiTheme="majorHAnsi" w:eastAsia="Times New Roman" w:hAnsiTheme="majorHAnsi" w:cstheme="majorHAnsi"/>
                <w:b/>
                <w:color w:val="000000"/>
              </w:rPr>
              <w:t>No DE LA ORDEN DE VIAJE</w:t>
            </w:r>
          </w:p>
        </w:tc>
        <w:tc>
          <w:tcPr>
            <w:tcW w:w="2335" w:type="dxa"/>
            <w:noWrap/>
            <w:hideMark/>
          </w:tcPr>
          <w:p w14:paraId="06C5F2AF" w14:textId="39816C5B" w:rsidR="003C268F" w:rsidRPr="00384E3B" w:rsidRDefault="003C268F" w:rsidP="008775D1">
            <w:pPr>
              <w:spacing w:after="0" w:line="240" w:lineRule="auto"/>
              <w:rPr>
                <w:rFonts w:asciiTheme="majorHAnsi" w:eastAsia="Times New Roman" w:hAnsiTheme="majorHAnsi" w:cstheme="majorHAnsi"/>
                <w:color w:val="000000"/>
              </w:rPr>
            </w:pPr>
            <w:r w:rsidRPr="00384E3B">
              <w:rPr>
                <w:rFonts w:asciiTheme="majorHAnsi" w:eastAsia="Times New Roman" w:hAnsiTheme="majorHAnsi" w:cstheme="majorHAnsi"/>
                <w:b/>
                <w:color w:val="000000"/>
              </w:rPr>
              <w:t>LUGAR DE DESPLAZAMIENTO</w:t>
            </w:r>
          </w:p>
        </w:tc>
        <w:tc>
          <w:tcPr>
            <w:tcW w:w="1970" w:type="dxa"/>
            <w:noWrap/>
            <w:hideMark/>
          </w:tcPr>
          <w:p w14:paraId="72FBC597" w14:textId="34A6AEA0" w:rsidR="003C268F" w:rsidRPr="00384E3B" w:rsidRDefault="003C268F" w:rsidP="008775D1">
            <w:pPr>
              <w:spacing w:after="0" w:line="240" w:lineRule="auto"/>
              <w:jc w:val="center"/>
              <w:rPr>
                <w:rFonts w:asciiTheme="majorHAnsi" w:eastAsia="Times New Roman" w:hAnsiTheme="majorHAnsi" w:cstheme="majorHAnsi"/>
                <w:b/>
                <w:color w:val="000000"/>
              </w:rPr>
            </w:pPr>
            <w:r w:rsidRPr="00384E3B">
              <w:rPr>
                <w:rFonts w:asciiTheme="majorHAnsi" w:eastAsia="Times New Roman" w:hAnsiTheme="majorHAnsi" w:cstheme="majorHAnsi"/>
                <w:b/>
                <w:color w:val="000000"/>
              </w:rPr>
              <w:t>FECHA DE DESPLAZAMIENTO INICIAL</w:t>
            </w:r>
          </w:p>
        </w:tc>
        <w:tc>
          <w:tcPr>
            <w:tcW w:w="1909" w:type="dxa"/>
            <w:noWrap/>
          </w:tcPr>
          <w:p w14:paraId="3FD81D87" w14:textId="72E4D0E5" w:rsidR="003C268F" w:rsidRPr="00384E3B" w:rsidRDefault="003C268F" w:rsidP="008775D1">
            <w:pPr>
              <w:spacing w:after="0" w:line="240" w:lineRule="auto"/>
              <w:jc w:val="center"/>
              <w:rPr>
                <w:rFonts w:asciiTheme="majorHAnsi" w:eastAsia="Times New Roman" w:hAnsiTheme="majorHAnsi" w:cstheme="majorHAnsi"/>
                <w:b/>
                <w:color w:val="000000"/>
              </w:rPr>
            </w:pPr>
            <w:r w:rsidRPr="00384E3B">
              <w:rPr>
                <w:rFonts w:asciiTheme="majorHAnsi" w:eastAsia="Times New Roman" w:hAnsiTheme="majorHAnsi" w:cstheme="majorHAnsi"/>
                <w:b/>
                <w:color w:val="000000"/>
              </w:rPr>
              <w:t>FECHA DE DESPLAZAMIENTO FINAL</w:t>
            </w:r>
          </w:p>
        </w:tc>
      </w:tr>
      <w:tr w:rsidR="002B545B" w:rsidRPr="00384E3B" w14:paraId="1C2BF3E6" w14:textId="77777777" w:rsidTr="00212C93">
        <w:trPr>
          <w:trHeight w:val="453"/>
        </w:trPr>
        <w:tc>
          <w:tcPr>
            <w:tcW w:w="988" w:type="dxa"/>
          </w:tcPr>
          <w:p w14:paraId="4389B5DB" w14:textId="5D3874E0" w:rsidR="002B545B" w:rsidRPr="00A634A1" w:rsidRDefault="002B545B" w:rsidP="008775D1">
            <w:pPr>
              <w:spacing w:after="0" w:line="240" w:lineRule="auto"/>
              <w:rPr>
                <w:rFonts w:eastAsia="Times New Roman" w:cs="Calibri"/>
                <w:color w:val="000000"/>
                <w:sz w:val="20"/>
                <w:szCs w:val="20"/>
              </w:rPr>
            </w:pPr>
            <w:r w:rsidRPr="00A634A1">
              <w:rPr>
                <w:rFonts w:eastAsia="Times New Roman" w:cs="Calibri"/>
                <w:color w:val="000000"/>
                <w:sz w:val="20"/>
                <w:szCs w:val="20"/>
              </w:rPr>
              <w:t>1</w:t>
            </w:r>
          </w:p>
        </w:tc>
        <w:tc>
          <w:tcPr>
            <w:tcW w:w="1626" w:type="dxa"/>
            <w:noWrap/>
          </w:tcPr>
          <w:p w14:paraId="1512626F" w14:textId="30501499" w:rsidR="002B545B" w:rsidRPr="00147469" w:rsidRDefault="002B545B" w:rsidP="00147469">
            <w:pPr>
              <w:spacing w:after="0" w:line="240" w:lineRule="auto"/>
              <w:rPr>
                <w:rFonts w:asciiTheme="majorHAnsi" w:eastAsia="Times New Roman" w:hAnsiTheme="majorHAnsi" w:cstheme="majorHAnsi"/>
                <w:color w:val="000000"/>
              </w:rPr>
            </w:pPr>
          </w:p>
        </w:tc>
        <w:tc>
          <w:tcPr>
            <w:tcW w:w="2335" w:type="dxa"/>
            <w:noWrap/>
          </w:tcPr>
          <w:p w14:paraId="7D5707EC" w14:textId="71D26A97" w:rsidR="002B545B" w:rsidRPr="00147469" w:rsidRDefault="002B545B" w:rsidP="00147469">
            <w:pPr>
              <w:spacing w:after="0" w:line="240" w:lineRule="auto"/>
              <w:rPr>
                <w:rFonts w:asciiTheme="majorHAnsi" w:eastAsia="Times New Roman" w:hAnsiTheme="majorHAnsi" w:cstheme="majorHAnsi"/>
                <w:color w:val="000000"/>
              </w:rPr>
            </w:pPr>
          </w:p>
        </w:tc>
        <w:tc>
          <w:tcPr>
            <w:tcW w:w="1970" w:type="dxa"/>
            <w:noWrap/>
          </w:tcPr>
          <w:p w14:paraId="0ED7F381" w14:textId="5BE8174A" w:rsidR="002B545B" w:rsidRPr="00A634A1" w:rsidRDefault="002B545B" w:rsidP="008775D1">
            <w:pPr>
              <w:spacing w:after="0" w:line="240" w:lineRule="auto"/>
              <w:rPr>
                <w:rFonts w:eastAsia="Times New Roman" w:cs="Calibri"/>
                <w:color w:val="000000"/>
                <w:sz w:val="20"/>
                <w:szCs w:val="20"/>
              </w:rPr>
            </w:pPr>
          </w:p>
        </w:tc>
        <w:tc>
          <w:tcPr>
            <w:tcW w:w="1909" w:type="dxa"/>
            <w:noWrap/>
          </w:tcPr>
          <w:p w14:paraId="0DA55EA1" w14:textId="314C6C6B" w:rsidR="002B545B" w:rsidRPr="00A634A1" w:rsidRDefault="002B545B" w:rsidP="008775D1">
            <w:pPr>
              <w:spacing w:after="0" w:line="240" w:lineRule="auto"/>
              <w:rPr>
                <w:rFonts w:eastAsia="Times New Roman" w:cs="Calibri"/>
                <w:color w:val="000000"/>
                <w:sz w:val="20"/>
                <w:szCs w:val="20"/>
              </w:rPr>
            </w:pPr>
          </w:p>
        </w:tc>
      </w:tr>
      <w:tr w:rsidR="003C268F" w:rsidRPr="00384E3B" w14:paraId="60EC94DC" w14:textId="77777777" w:rsidTr="00A634A1">
        <w:trPr>
          <w:trHeight w:val="31"/>
        </w:trPr>
        <w:tc>
          <w:tcPr>
            <w:tcW w:w="988" w:type="dxa"/>
          </w:tcPr>
          <w:p w14:paraId="305F777B" w14:textId="4DC1B500" w:rsidR="003C268F" w:rsidRPr="00384E3B" w:rsidRDefault="002B545B" w:rsidP="008775D1">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2</w:t>
            </w:r>
          </w:p>
        </w:tc>
        <w:tc>
          <w:tcPr>
            <w:tcW w:w="1626" w:type="dxa"/>
            <w:noWrap/>
          </w:tcPr>
          <w:p w14:paraId="59778039" w14:textId="0C3FC699" w:rsidR="003C268F" w:rsidRPr="00384E3B" w:rsidRDefault="003C268F" w:rsidP="008775D1">
            <w:pPr>
              <w:spacing w:after="0" w:line="240" w:lineRule="auto"/>
              <w:rPr>
                <w:rFonts w:asciiTheme="majorHAnsi" w:eastAsia="Times New Roman" w:hAnsiTheme="majorHAnsi" w:cstheme="majorHAnsi"/>
                <w:color w:val="000000"/>
              </w:rPr>
            </w:pPr>
          </w:p>
        </w:tc>
        <w:tc>
          <w:tcPr>
            <w:tcW w:w="2335" w:type="dxa"/>
            <w:noWrap/>
          </w:tcPr>
          <w:p w14:paraId="587F030A" w14:textId="3ACE026C" w:rsidR="003C268F" w:rsidRPr="00384E3B" w:rsidRDefault="003C268F" w:rsidP="008775D1">
            <w:pPr>
              <w:spacing w:after="0" w:line="240" w:lineRule="auto"/>
              <w:rPr>
                <w:rFonts w:asciiTheme="majorHAnsi" w:eastAsia="Times New Roman" w:hAnsiTheme="majorHAnsi" w:cstheme="majorHAnsi"/>
                <w:color w:val="000000"/>
              </w:rPr>
            </w:pPr>
          </w:p>
        </w:tc>
        <w:tc>
          <w:tcPr>
            <w:tcW w:w="1970" w:type="dxa"/>
            <w:noWrap/>
          </w:tcPr>
          <w:p w14:paraId="1BA48BE6" w14:textId="0B68493B" w:rsidR="003C268F" w:rsidRPr="00384E3B" w:rsidRDefault="003C268F" w:rsidP="008775D1">
            <w:pPr>
              <w:spacing w:after="0" w:line="240" w:lineRule="auto"/>
              <w:rPr>
                <w:rFonts w:asciiTheme="majorHAnsi" w:eastAsia="Times New Roman" w:hAnsiTheme="majorHAnsi" w:cstheme="majorHAnsi"/>
                <w:color w:val="000000"/>
              </w:rPr>
            </w:pPr>
          </w:p>
        </w:tc>
        <w:tc>
          <w:tcPr>
            <w:tcW w:w="1909" w:type="dxa"/>
            <w:noWrap/>
          </w:tcPr>
          <w:p w14:paraId="1297B44C" w14:textId="6EB75C99" w:rsidR="003C268F" w:rsidRPr="00384E3B" w:rsidRDefault="003C268F" w:rsidP="008775D1">
            <w:pPr>
              <w:spacing w:after="0" w:line="240" w:lineRule="auto"/>
              <w:rPr>
                <w:rFonts w:asciiTheme="majorHAnsi" w:eastAsia="Times New Roman" w:hAnsiTheme="majorHAnsi" w:cstheme="majorHAnsi"/>
                <w:color w:val="000000"/>
              </w:rPr>
            </w:pPr>
          </w:p>
        </w:tc>
      </w:tr>
    </w:tbl>
    <w:p w14:paraId="109B62CD" w14:textId="77777777" w:rsidR="003C268F" w:rsidRPr="00384E3B" w:rsidRDefault="003C268F" w:rsidP="007520D8">
      <w:pPr>
        <w:spacing w:after="0" w:line="240" w:lineRule="auto"/>
        <w:jc w:val="both"/>
        <w:rPr>
          <w:rFonts w:asciiTheme="majorHAnsi" w:hAnsiTheme="majorHAnsi" w:cstheme="majorHAnsi"/>
        </w:rPr>
      </w:pPr>
    </w:p>
    <w:p w14:paraId="3A1AEC92" w14:textId="77777777" w:rsidR="00F953D4" w:rsidRPr="00384E3B" w:rsidRDefault="00CE61DA" w:rsidP="007D009C">
      <w:pPr>
        <w:spacing w:after="0" w:line="360" w:lineRule="auto"/>
        <w:jc w:val="both"/>
        <w:rPr>
          <w:rFonts w:asciiTheme="majorHAnsi" w:hAnsiTheme="majorHAnsi" w:cstheme="majorHAnsi"/>
        </w:rPr>
      </w:pPr>
      <w:r w:rsidRPr="00384E3B">
        <w:rPr>
          <w:rFonts w:asciiTheme="majorHAnsi" w:hAnsiTheme="majorHAnsi" w:cstheme="majorHAnsi"/>
          <w:b/>
          <w:bCs/>
        </w:rPr>
        <w:t>Nota 1:</w:t>
      </w:r>
      <w:r w:rsidRPr="00384E3B">
        <w:rPr>
          <w:rFonts w:asciiTheme="majorHAnsi" w:hAnsiTheme="majorHAnsi" w:cstheme="majorHAnsi"/>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2E213171" w14:textId="77777777" w:rsidR="00F953D4" w:rsidRPr="00384E3B" w:rsidRDefault="00F953D4" w:rsidP="00DC78C1">
      <w:pPr>
        <w:spacing w:after="0" w:line="360" w:lineRule="auto"/>
        <w:jc w:val="both"/>
        <w:rPr>
          <w:rFonts w:asciiTheme="majorHAnsi" w:hAnsiTheme="majorHAnsi" w:cstheme="majorHAnsi"/>
        </w:rPr>
      </w:pPr>
    </w:p>
    <w:p w14:paraId="6023AE50" w14:textId="7F72595A" w:rsidR="003817CB" w:rsidRPr="00384E3B" w:rsidRDefault="00454E7F" w:rsidP="00DC78C1">
      <w:pPr>
        <w:spacing w:after="0" w:line="360" w:lineRule="auto"/>
        <w:jc w:val="both"/>
        <w:rPr>
          <w:rFonts w:asciiTheme="majorHAnsi" w:hAnsiTheme="majorHAnsi" w:cstheme="majorHAnsi"/>
        </w:rPr>
      </w:pPr>
      <w:r w:rsidRPr="00384E3B">
        <w:rPr>
          <w:rFonts w:asciiTheme="majorHAnsi" w:hAnsiTheme="majorHAnsi" w:cstheme="majorHAnsi"/>
        </w:rPr>
        <w:t>Para el trámite de la cuenta me permito adjuntar: Documentos electrónicos enunciados como evidencias del cumplimiento de las obligaciones contractuales y los desplazamientos realizados</w:t>
      </w:r>
      <w:r w:rsidR="00B5521A" w:rsidRPr="00384E3B">
        <w:rPr>
          <w:rFonts w:asciiTheme="majorHAnsi" w:hAnsiTheme="majorHAnsi" w:cstheme="majorHAnsi"/>
        </w:rPr>
        <w:t>,</w:t>
      </w:r>
      <w:r w:rsidR="00627711" w:rsidRPr="00384E3B">
        <w:rPr>
          <w:rFonts w:asciiTheme="majorHAnsi" w:hAnsiTheme="majorHAnsi" w:cstheme="majorHAnsi"/>
        </w:rPr>
        <w:t xml:space="preserve"> </w:t>
      </w:r>
      <w:r w:rsidR="00627711" w:rsidRPr="00384E3B">
        <w:rPr>
          <w:rFonts w:asciiTheme="majorHAnsi" w:eastAsia="Times New Roman" w:hAnsiTheme="majorHAnsi" w:cstheme="majorHAnsi"/>
          <w:color w:val="000000"/>
          <w:lang w:eastAsia="es-CO"/>
        </w:rPr>
        <w:t xml:space="preserve">el respectivo </w:t>
      </w:r>
      <w:r w:rsidR="00B851F5" w:rsidRPr="00384E3B">
        <w:rPr>
          <w:rFonts w:asciiTheme="majorHAnsi" w:hAnsiTheme="majorHAnsi" w:cstheme="majorHAnsi"/>
        </w:rPr>
        <w:t xml:space="preserve">número de </w:t>
      </w:r>
      <w:r w:rsidR="00B851F5" w:rsidRPr="002438B0">
        <w:rPr>
          <w:rFonts w:asciiTheme="majorHAnsi" w:hAnsiTheme="majorHAnsi" w:cstheme="majorHAnsi"/>
        </w:rPr>
        <w:t xml:space="preserve">planilla </w:t>
      </w:r>
      <w:r w:rsidR="00154C22">
        <w:t>35423211</w:t>
      </w:r>
      <w:r w:rsidR="002438B0">
        <w:rPr>
          <w:rFonts w:ascii="Courier" w:eastAsiaTheme="minorEastAsia" w:hAnsi="Courier" w:cs="Courier"/>
          <w:b/>
          <w:bCs/>
          <w:sz w:val="12"/>
          <w:szCs w:val="12"/>
          <w:lang w:eastAsia="es-ES"/>
        </w:rPr>
        <w:t xml:space="preserve"> </w:t>
      </w:r>
      <w:r w:rsidR="00363A2D" w:rsidRPr="00384E3B">
        <w:rPr>
          <w:rFonts w:asciiTheme="majorHAnsi" w:eastAsia="Times New Roman" w:hAnsiTheme="majorHAnsi" w:cstheme="majorHAnsi"/>
          <w:color w:val="000000"/>
          <w:lang w:eastAsia="es-CO"/>
        </w:rPr>
        <w:t>de</w:t>
      </w:r>
      <w:r w:rsidR="00B851F5" w:rsidRPr="00384E3B">
        <w:rPr>
          <w:rFonts w:asciiTheme="majorHAnsi" w:eastAsia="Times New Roman" w:hAnsiTheme="majorHAnsi" w:cstheme="majorHAnsi"/>
          <w:color w:val="000000"/>
          <w:lang w:eastAsia="es-CO"/>
        </w:rPr>
        <w:t>l mes</w:t>
      </w:r>
      <w:r w:rsidR="00B851F5" w:rsidRPr="00384E3B">
        <w:rPr>
          <w:rFonts w:asciiTheme="majorHAnsi" w:hAnsiTheme="majorHAnsi" w:cstheme="majorHAnsi"/>
        </w:rPr>
        <w:t xml:space="preserve"> de</w:t>
      </w:r>
      <w:r w:rsidR="00212C93">
        <w:rPr>
          <w:rFonts w:asciiTheme="majorHAnsi" w:hAnsiTheme="majorHAnsi" w:cstheme="majorHAnsi"/>
        </w:rPr>
        <w:t xml:space="preserve"> </w:t>
      </w:r>
      <w:r w:rsidR="00154C22">
        <w:rPr>
          <w:rFonts w:asciiTheme="majorHAnsi" w:hAnsiTheme="majorHAnsi" w:cstheme="majorHAnsi"/>
        </w:rPr>
        <w:t>noviem</w:t>
      </w:r>
      <w:r w:rsidR="00212C93">
        <w:rPr>
          <w:rFonts w:asciiTheme="majorHAnsi" w:hAnsiTheme="majorHAnsi" w:cstheme="majorHAnsi"/>
        </w:rPr>
        <w:t>bre</w:t>
      </w:r>
      <w:r w:rsidR="00B851F5" w:rsidRPr="00384E3B">
        <w:rPr>
          <w:rFonts w:asciiTheme="majorHAnsi" w:hAnsiTheme="majorHAnsi" w:cstheme="majorHAnsi"/>
        </w:rPr>
        <w:t>, del operador</w:t>
      </w:r>
      <w:r w:rsidR="00363A2D" w:rsidRPr="00384E3B">
        <w:rPr>
          <w:rFonts w:asciiTheme="majorHAnsi" w:hAnsiTheme="majorHAnsi" w:cstheme="majorHAnsi"/>
        </w:rPr>
        <w:t xml:space="preserve"> </w:t>
      </w:r>
      <w:proofErr w:type="spellStart"/>
      <w:r w:rsidR="00363A2D" w:rsidRPr="00384E3B">
        <w:rPr>
          <w:rFonts w:asciiTheme="majorHAnsi" w:hAnsiTheme="majorHAnsi" w:cstheme="majorHAnsi"/>
        </w:rPr>
        <w:t>Asopagos</w:t>
      </w:r>
      <w:proofErr w:type="spellEnd"/>
      <w:r w:rsidR="00363A2D" w:rsidRPr="00384E3B">
        <w:rPr>
          <w:rFonts w:asciiTheme="majorHAnsi" w:hAnsiTheme="majorHAnsi" w:cstheme="majorHAnsi"/>
        </w:rPr>
        <w:t xml:space="preserve"> </w:t>
      </w:r>
      <w:r w:rsidRPr="00384E3B">
        <w:rPr>
          <w:rFonts w:asciiTheme="majorHAnsi" w:hAnsiTheme="majorHAnsi" w:cstheme="majorHAnsi"/>
        </w:rPr>
        <w:t xml:space="preserve">(Decreto Ley 2106 de 2019 – “Decreto Ley </w:t>
      </w:r>
      <w:r w:rsidR="00F55262" w:rsidRPr="00384E3B">
        <w:rPr>
          <w:rFonts w:asciiTheme="majorHAnsi" w:hAnsiTheme="majorHAnsi" w:cstheme="majorHAnsi"/>
        </w:rPr>
        <w:t>Anti trámites</w:t>
      </w:r>
      <w:r w:rsidRPr="00384E3B">
        <w:rPr>
          <w:rFonts w:asciiTheme="majorHAnsi" w:hAnsiTheme="majorHAnsi" w:cstheme="majorHAnsi"/>
        </w:rPr>
        <w:t>”).</w:t>
      </w:r>
    </w:p>
    <w:p w14:paraId="696909E7" w14:textId="7DADD4BB" w:rsidR="00B851F5" w:rsidRPr="00384E3B" w:rsidRDefault="00B851F5" w:rsidP="00997AF5">
      <w:pPr>
        <w:spacing w:after="0" w:line="360" w:lineRule="auto"/>
        <w:jc w:val="both"/>
        <w:rPr>
          <w:rFonts w:asciiTheme="majorHAnsi" w:hAnsiTheme="majorHAnsi" w:cstheme="majorHAnsi"/>
        </w:rPr>
      </w:pPr>
    </w:p>
    <w:p w14:paraId="22CD3F6A" w14:textId="715DF9CA" w:rsidR="00F70677" w:rsidRPr="00384E3B" w:rsidRDefault="009C0F15" w:rsidP="009C0F15">
      <w:pPr>
        <w:spacing w:line="360" w:lineRule="auto"/>
        <w:jc w:val="both"/>
        <w:rPr>
          <w:rFonts w:asciiTheme="majorHAnsi" w:hAnsiTheme="majorHAnsi" w:cstheme="majorHAnsi"/>
        </w:rPr>
      </w:pPr>
      <w:r w:rsidRPr="00384E3B">
        <w:rPr>
          <w:rFonts w:asciiTheme="majorHAnsi" w:hAnsiTheme="majorHAnsi" w:cstheme="majorHAnsi"/>
        </w:rPr>
        <w:t xml:space="preserve">Cordialmente, </w:t>
      </w:r>
    </w:p>
    <w:bookmarkEnd w:id="1"/>
    <w:p w14:paraId="7C4AD042" w14:textId="47B24DCA" w:rsidR="00F80D9D" w:rsidRPr="00384E3B" w:rsidRDefault="00FD0784" w:rsidP="00535176">
      <w:pPr>
        <w:spacing w:after="0" w:line="240" w:lineRule="auto"/>
        <w:rPr>
          <w:rFonts w:asciiTheme="majorHAnsi" w:hAnsiTheme="majorHAnsi" w:cstheme="majorHAnsi"/>
          <w:b/>
          <w:color w:val="000000" w:themeColor="text1"/>
        </w:rPr>
      </w:pPr>
      <w:r w:rsidRPr="00384E3B">
        <w:rPr>
          <w:rFonts w:asciiTheme="majorHAnsi" w:hAnsiTheme="majorHAnsi" w:cstheme="majorHAnsi"/>
          <w:b/>
          <w:noProof/>
          <w:color w:val="000000" w:themeColor="text1"/>
          <w:lang w:eastAsia="es-CO"/>
        </w:rPr>
        <w:drawing>
          <wp:anchor distT="0" distB="0" distL="114300" distR="114300" simplePos="0" relativeHeight="251658240" behindDoc="1" locked="0" layoutInCell="1" allowOverlap="1" wp14:anchorId="50DAE2DC" wp14:editId="1E5F1095">
            <wp:simplePos x="0" y="0"/>
            <wp:positionH relativeFrom="margin">
              <wp:align>left</wp:align>
            </wp:positionH>
            <wp:positionV relativeFrom="paragraph">
              <wp:posOffset>172085</wp:posOffset>
            </wp:positionV>
            <wp:extent cx="1935480" cy="431421"/>
            <wp:effectExtent l="0" t="0" r="0" b="698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 sin forndo Diana.png"/>
                    <pic:cNvPicPr/>
                  </pic:nvPicPr>
                  <pic:blipFill>
                    <a:blip r:embed="rId21">
                      <a:extLst>
                        <a:ext uri="{28A0092B-C50C-407E-A947-70E740481C1C}">
                          <a14:useLocalDpi xmlns:a14="http://schemas.microsoft.com/office/drawing/2010/main" val="0"/>
                        </a:ext>
                      </a:extLst>
                    </a:blip>
                    <a:stretch>
                      <a:fillRect/>
                    </a:stretch>
                  </pic:blipFill>
                  <pic:spPr>
                    <a:xfrm>
                      <a:off x="0" y="0"/>
                      <a:ext cx="1935480" cy="431421"/>
                    </a:xfrm>
                    <a:prstGeom prst="rect">
                      <a:avLst/>
                    </a:prstGeom>
                  </pic:spPr>
                </pic:pic>
              </a:graphicData>
            </a:graphic>
            <wp14:sizeRelH relativeFrom="page">
              <wp14:pctWidth>0</wp14:pctWidth>
            </wp14:sizeRelH>
            <wp14:sizeRelV relativeFrom="page">
              <wp14:pctHeight>0</wp14:pctHeight>
            </wp14:sizeRelV>
          </wp:anchor>
        </w:drawing>
      </w:r>
    </w:p>
    <w:p w14:paraId="5A647C36" w14:textId="37295518" w:rsidR="00F80D9D" w:rsidRPr="00384E3B" w:rsidRDefault="00F80D9D" w:rsidP="00535176">
      <w:pPr>
        <w:spacing w:after="0" w:line="240" w:lineRule="auto"/>
        <w:rPr>
          <w:rFonts w:asciiTheme="majorHAnsi" w:hAnsiTheme="majorHAnsi" w:cstheme="majorHAnsi"/>
          <w:b/>
          <w:color w:val="000000" w:themeColor="text1"/>
        </w:rPr>
      </w:pPr>
    </w:p>
    <w:p w14:paraId="298D7DF6" w14:textId="34260A8E" w:rsidR="008A1A0E" w:rsidRPr="00384E3B" w:rsidRDefault="008A1A0E" w:rsidP="00535176">
      <w:pPr>
        <w:spacing w:after="0" w:line="240" w:lineRule="auto"/>
        <w:rPr>
          <w:rFonts w:asciiTheme="majorHAnsi" w:hAnsiTheme="majorHAnsi" w:cstheme="majorHAnsi"/>
          <w:b/>
          <w:color w:val="000000" w:themeColor="text1"/>
        </w:rPr>
      </w:pPr>
    </w:p>
    <w:p w14:paraId="01067B30" w14:textId="506C2CC9" w:rsidR="008A1A0E" w:rsidRPr="00384E3B" w:rsidRDefault="00BA56DE" w:rsidP="008A1A0E">
      <w:pPr>
        <w:spacing w:after="0" w:line="240" w:lineRule="auto"/>
        <w:rPr>
          <w:rFonts w:asciiTheme="majorHAnsi" w:eastAsia="Times New Roman" w:hAnsiTheme="majorHAnsi" w:cstheme="majorHAnsi"/>
          <w:b/>
          <w:bCs/>
          <w:color w:val="39A900"/>
          <w:lang w:eastAsia="es-CO"/>
        </w:rPr>
      </w:pPr>
      <w:r w:rsidRPr="00384E3B">
        <w:rPr>
          <w:rFonts w:asciiTheme="majorHAnsi" w:eastAsia="Times New Roman" w:hAnsiTheme="majorHAnsi" w:cstheme="majorHAnsi"/>
          <w:b/>
          <w:bCs/>
          <w:color w:val="000000" w:themeColor="text1"/>
          <w:lang w:eastAsia="es-CO"/>
        </w:rPr>
        <w:t>DIANA PAOLA RINCON GARAVITO</w:t>
      </w:r>
    </w:p>
    <w:p w14:paraId="70B0994E" w14:textId="0BD6D02E" w:rsidR="008A1A0E" w:rsidRPr="00384E3B" w:rsidRDefault="008A1A0E" w:rsidP="008A1A0E">
      <w:pPr>
        <w:pStyle w:val="Ttulo6"/>
        <w:spacing w:line="240" w:lineRule="auto"/>
        <w:rPr>
          <w:rFonts w:eastAsia="Arial" w:cstheme="majorHAnsi"/>
          <w:color w:val="000000" w:themeColor="text1"/>
          <w:lang w:val="es-ES"/>
        </w:rPr>
      </w:pPr>
      <w:r w:rsidRPr="00384E3B">
        <w:rPr>
          <w:rFonts w:eastAsia="Arial" w:cstheme="majorHAnsi"/>
          <w:color w:val="000000" w:themeColor="text1"/>
          <w:lang w:val="es-ES"/>
        </w:rPr>
        <w:t>Contratista</w:t>
      </w:r>
      <w:r w:rsidR="002E61A6" w:rsidRPr="00384E3B">
        <w:rPr>
          <w:rFonts w:eastAsia="Arial" w:cstheme="majorHAnsi"/>
          <w:color w:val="000000" w:themeColor="text1"/>
          <w:lang w:val="es-ES"/>
        </w:rPr>
        <w:t xml:space="preserve"> </w:t>
      </w:r>
      <w:r w:rsidR="00FB30B8" w:rsidRPr="00FB30B8">
        <w:rPr>
          <w:rStyle w:val="Textoennegrita"/>
          <w:rFonts w:cstheme="majorHAnsi"/>
          <w:b w:val="0"/>
          <w:bCs w:val="0"/>
          <w:color w:val="000000" w:themeColor="text1"/>
        </w:rPr>
        <w:t>CO1.PCCNTR.7845239</w:t>
      </w:r>
    </w:p>
    <w:p w14:paraId="6F051996" w14:textId="3D44BC75" w:rsidR="002E61A6" w:rsidRPr="00384E3B" w:rsidRDefault="008A1A0E" w:rsidP="003817CB">
      <w:pPr>
        <w:rPr>
          <w:rFonts w:asciiTheme="majorHAnsi" w:hAnsiTheme="majorHAnsi" w:cstheme="majorHAnsi"/>
        </w:rPr>
      </w:pPr>
      <w:r w:rsidRPr="00384E3B">
        <w:rPr>
          <w:rFonts w:asciiTheme="majorHAnsi" w:hAnsiTheme="majorHAnsi" w:cstheme="majorHAnsi"/>
          <w:lang w:val="es-ES"/>
        </w:rPr>
        <w:t xml:space="preserve">C.C </w:t>
      </w:r>
      <w:r w:rsidRPr="00384E3B">
        <w:rPr>
          <w:rFonts w:asciiTheme="majorHAnsi" w:hAnsiTheme="majorHAnsi" w:cstheme="majorHAnsi"/>
        </w:rPr>
        <w:t xml:space="preserve">No. </w:t>
      </w:r>
      <w:r w:rsidR="00BA56DE" w:rsidRPr="00384E3B">
        <w:rPr>
          <w:rFonts w:asciiTheme="majorHAnsi" w:hAnsiTheme="majorHAnsi" w:cstheme="majorHAnsi"/>
        </w:rPr>
        <w:t xml:space="preserve">1.098.642.171 DE Bucaramanga </w:t>
      </w:r>
    </w:p>
    <w:p w14:paraId="4C8EC02C" w14:textId="77777777" w:rsidR="002E61A6" w:rsidRPr="00384E3B" w:rsidRDefault="002E61A6" w:rsidP="003817CB">
      <w:pPr>
        <w:rPr>
          <w:rFonts w:asciiTheme="majorHAnsi" w:hAnsiTheme="majorHAnsi" w:cstheme="majorHAnsi"/>
          <w:lang w:val="es-ES"/>
        </w:rPr>
      </w:pPr>
    </w:p>
    <w:p w14:paraId="2AC809A5" w14:textId="10FEBAEF" w:rsidR="003817CB" w:rsidRPr="00384E3B" w:rsidRDefault="008A1A0E" w:rsidP="003817CB">
      <w:pPr>
        <w:rPr>
          <w:rFonts w:asciiTheme="majorHAnsi" w:hAnsiTheme="majorHAnsi" w:cstheme="majorHAnsi"/>
          <w:lang w:val="es-ES"/>
        </w:rPr>
      </w:pPr>
      <w:r w:rsidRPr="00384E3B">
        <w:rPr>
          <w:rFonts w:asciiTheme="majorHAnsi" w:hAnsiTheme="majorHAnsi" w:cstheme="majorHAnsi"/>
          <w:lang w:val="es-ES"/>
        </w:rPr>
        <w:t xml:space="preserve">Recibí a satisfacción </w:t>
      </w:r>
    </w:p>
    <w:p w14:paraId="5E5FE599" w14:textId="77777777" w:rsidR="009E47E0" w:rsidRPr="00384E3B" w:rsidRDefault="009E47E0" w:rsidP="00535176">
      <w:pPr>
        <w:spacing w:after="0" w:line="240" w:lineRule="auto"/>
        <w:rPr>
          <w:rFonts w:asciiTheme="majorHAnsi" w:hAnsiTheme="majorHAnsi" w:cstheme="majorHAnsi"/>
          <w:bCs/>
          <w:color w:val="000000" w:themeColor="text1"/>
        </w:rPr>
      </w:pPr>
    </w:p>
    <w:p w14:paraId="24876B4F" w14:textId="175621EB" w:rsidR="00342CD8" w:rsidRPr="00384E3B" w:rsidRDefault="008A1A0E" w:rsidP="00535176">
      <w:pPr>
        <w:spacing w:after="0" w:line="240" w:lineRule="auto"/>
        <w:rPr>
          <w:rFonts w:asciiTheme="majorHAnsi" w:hAnsiTheme="majorHAnsi" w:cstheme="majorHAnsi"/>
          <w:bCs/>
          <w:color w:val="000000" w:themeColor="text1"/>
        </w:rPr>
      </w:pPr>
      <w:r w:rsidRPr="00384E3B">
        <w:rPr>
          <w:rFonts w:asciiTheme="majorHAnsi" w:hAnsiTheme="majorHAnsi" w:cstheme="majorHAnsi"/>
          <w:bCs/>
          <w:color w:val="000000" w:themeColor="text1"/>
        </w:rPr>
        <w:t>Firma</w:t>
      </w:r>
    </w:p>
    <w:p w14:paraId="3E613DE2" w14:textId="338FE8E2" w:rsidR="003817CB" w:rsidRPr="00384E3B" w:rsidRDefault="003817CB" w:rsidP="00535176">
      <w:pPr>
        <w:spacing w:after="0" w:line="240" w:lineRule="auto"/>
        <w:rPr>
          <w:rFonts w:asciiTheme="majorHAnsi" w:hAnsiTheme="majorHAnsi" w:cstheme="majorHAnsi"/>
          <w:bCs/>
          <w:color w:val="000000" w:themeColor="text1"/>
        </w:rPr>
      </w:pPr>
    </w:p>
    <w:p w14:paraId="32E60184" w14:textId="4301AF5B" w:rsidR="003817CB" w:rsidRPr="00384E3B" w:rsidRDefault="003817CB" w:rsidP="00535176">
      <w:pPr>
        <w:spacing w:after="0" w:line="240" w:lineRule="auto"/>
        <w:rPr>
          <w:rFonts w:asciiTheme="majorHAnsi" w:hAnsiTheme="majorHAnsi" w:cstheme="majorHAnsi"/>
          <w:bCs/>
          <w:color w:val="000000" w:themeColor="text1"/>
        </w:rPr>
      </w:pPr>
    </w:p>
    <w:p w14:paraId="32B0FD8B" w14:textId="77777777" w:rsidR="00A76070" w:rsidRPr="00384E3B" w:rsidRDefault="00A76070" w:rsidP="00535176">
      <w:pPr>
        <w:spacing w:after="0" w:line="240" w:lineRule="auto"/>
        <w:rPr>
          <w:rFonts w:asciiTheme="majorHAnsi" w:hAnsiTheme="majorHAnsi" w:cstheme="majorHAnsi"/>
          <w:bCs/>
          <w:color w:val="000000" w:themeColor="text1"/>
        </w:rPr>
      </w:pPr>
    </w:p>
    <w:p w14:paraId="15DF3CCA" w14:textId="77777777" w:rsidR="00FD0784" w:rsidRPr="00FD0784" w:rsidRDefault="00FD0784" w:rsidP="00515A66">
      <w:pPr>
        <w:pStyle w:val="Ttulo6"/>
        <w:spacing w:line="240" w:lineRule="auto"/>
        <w:rPr>
          <w:rStyle w:val="Textoennegrita"/>
          <w:rFonts w:cstheme="majorHAnsi"/>
          <w:color w:val="000000" w:themeColor="text1"/>
        </w:rPr>
      </w:pPr>
      <w:r w:rsidRPr="00FD0784">
        <w:rPr>
          <w:rStyle w:val="Textoennegrita"/>
          <w:rFonts w:cstheme="majorHAnsi"/>
          <w:color w:val="000000" w:themeColor="text1"/>
        </w:rPr>
        <w:t>FREDY MAURICIO ANDRES TORRES CACERES</w:t>
      </w:r>
    </w:p>
    <w:p w14:paraId="1FDBDB94" w14:textId="4872E5B2" w:rsidR="00515A66" w:rsidRPr="00384E3B" w:rsidRDefault="002E61A6" w:rsidP="00515A66">
      <w:pPr>
        <w:pStyle w:val="Ttulo6"/>
        <w:spacing w:line="240" w:lineRule="auto"/>
        <w:rPr>
          <w:rStyle w:val="Textoennegrita"/>
          <w:rFonts w:cstheme="majorHAnsi"/>
          <w:b w:val="0"/>
          <w:bCs w:val="0"/>
          <w:color w:val="000000" w:themeColor="text1"/>
        </w:rPr>
      </w:pPr>
      <w:r w:rsidRPr="00384E3B">
        <w:rPr>
          <w:rFonts w:eastAsia="Arial" w:cstheme="majorHAnsi"/>
          <w:bCs/>
          <w:color w:val="000000" w:themeColor="text1"/>
          <w:lang w:val="es-ES"/>
        </w:rPr>
        <w:t xml:space="preserve">Supervisor contrato </w:t>
      </w:r>
      <w:r w:rsidR="00C602F8" w:rsidRPr="00384E3B">
        <w:rPr>
          <w:rFonts w:eastAsia="Arial" w:cstheme="majorHAnsi"/>
          <w:bCs/>
          <w:color w:val="000000" w:themeColor="text1"/>
          <w:lang w:val="es-ES"/>
        </w:rPr>
        <w:t>No.</w:t>
      </w:r>
      <w:r w:rsidR="008A1A0E" w:rsidRPr="00384E3B">
        <w:rPr>
          <w:rStyle w:val="Textoennegrita"/>
          <w:rFonts w:cstheme="majorHAnsi"/>
          <w:b w:val="0"/>
          <w:bCs w:val="0"/>
          <w:color w:val="000000" w:themeColor="text1"/>
        </w:rPr>
        <w:t xml:space="preserve"> </w:t>
      </w:r>
      <w:r w:rsidR="00FB30B8" w:rsidRPr="00FB30B8">
        <w:rPr>
          <w:rFonts w:cstheme="majorHAnsi"/>
          <w:color w:val="000000" w:themeColor="text1"/>
        </w:rPr>
        <w:t>CO1.PCCNTR.7845239</w:t>
      </w:r>
      <w:r w:rsidR="00FB30B8">
        <w:rPr>
          <w:rFonts w:cstheme="majorHAnsi"/>
          <w:color w:val="000000" w:themeColor="text1"/>
        </w:rPr>
        <w:t xml:space="preserve"> </w:t>
      </w:r>
      <w:r w:rsidR="00BF0D15" w:rsidRPr="00384E3B">
        <w:rPr>
          <w:rStyle w:val="Textoennegrita"/>
          <w:rFonts w:cstheme="majorHAnsi"/>
          <w:b w:val="0"/>
          <w:bCs w:val="0"/>
          <w:color w:val="000000" w:themeColor="text1"/>
        </w:rPr>
        <w:t>de 2025</w:t>
      </w:r>
    </w:p>
    <w:p w14:paraId="6DD78870" w14:textId="3F010273" w:rsidR="003C5883" w:rsidRPr="00384E3B" w:rsidRDefault="008A1A0E" w:rsidP="008D2DA2">
      <w:pPr>
        <w:pStyle w:val="Ttulo6"/>
        <w:spacing w:line="240" w:lineRule="auto"/>
        <w:rPr>
          <w:rFonts w:cstheme="majorHAnsi"/>
          <w:color w:val="000000" w:themeColor="text1"/>
        </w:rPr>
      </w:pPr>
      <w:r w:rsidRPr="00384E3B">
        <w:rPr>
          <w:rStyle w:val="Textoennegrita"/>
          <w:rFonts w:cstheme="majorHAnsi"/>
          <w:b w:val="0"/>
          <w:bCs w:val="0"/>
          <w:color w:val="000000" w:themeColor="text1"/>
        </w:rPr>
        <w:t>INSTRUCTOR G-</w:t>
      </w:r>
      <w:r w:rsidR="00D70A49">
        <w:rPr>
          <w:rStyle w:val="Textoennegrita"/>
          <w:rFonts w:cstheme="majorHAnsi"/>
          <w:b w:val="0"/>
          <w:bCs w:val="0"/>
          <w:color w:val="000000" w:themeColor="text1"/>
        </w:rPr>
        <w:t>14</w:t>
      </w:r>
    </w:p>
    <w:sectPr w:rsidR="003C5883" w:rsidRPr="00384E3B" w:rsidSect="008775D1">
      <w:headerReference w:type="default" r:id="rId22"/>
      <w:footerReference w:type="default" r:id="rId23"/>
      <w:pgSz w:w="12240" w:h="15840"/>
      <w:pgMar w:top="2211" w:right="1701" w:bottom="1508" w:left="1701" w:header="709"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4F7E6" w14:textId="77777777" w:rsidR="00EE2B2D" w:rsidRDefault="00EE2B2D" w:rsidP="001A74F0">
      <w:pPr>
        <w:spacing w:after="0" w:line="240" w:lineRule="auto"/>
      </w:pPr>
      <w:r>
        <w:separator/>
      </w:r>
    </w:p>
  </w:endnote>
  <w:endnote w:type="continuationSeparator" w:id="0">
    <w:p w14:paraId="6FF206BC" w14:textId="77777777" w:rsidR="00EE2B2D" w:rsidRDefault="00EE2B2D"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3FF3ED1A" w:rsidR="00291FA5" w:rsidRDefault="00291FA5" w:rsidP="00506B30">
            <w:pPr>
              <w:pStyle w:val="Piedepgina"/>
              <w:jc w:val="right"/>
            </w:pPr>
            <w:r>
              <w:fldChar w:fldCharType="begin"/>
            </w:r>
            <w:r>
              <w:instrText>PAGE   \* MERGEFORMAT</w:instrText>
            </w:r>
            <w:r>
              <w:fldChar w:fldCharType="separate"/>
            </w:r>
            <w:r w:rsidR="008353BF">
              <w:rPr>
                <w:noProof/>
              </w:rPr>
              <w:t>9</w:t>
            </w:r>
            <w:r>
              <w:fldChar w:fldCharType="end"/>
            </w:r>
          </w:p>
          <w:p w14:paraId="4ADE81E0" w14:textId="15DFBCF9" w:rsidR="00291FA5" w:rsidRPr="00951AAA" w:rsidRDefault="00291FA5"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899AA" w14:textId="77777777" w:rsidR="00EE2B2D" w:rsidRDefault="00EE2B2D" w:rsidP="001A74F0">
      <w:pPr>
        <w:spacing w:after="0" w:line="240" w:lineRule="auto"/>
      </w:pPr>
      <w:r>
        <w:separator/>
      </w:r>
    </w:p>
  </w:footnote>
  <w:footnote w:type="continuationSeparator" w:id="0">
    <w:p w14:paraId="6D782B85" w14:textId="77777777" w:rsidR="00EE2B2D" w:rsidRDefault="00EE2B2D"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3AFD4" w14:textId="2866E426" w:rsidR="00291FA5" w:rsidRDefault="00291FA5" w:rsidP="00654BC2">
    <w:pPr>
      <w:pStyle w:val="Encabezado"/>
      <w:jc w:val="center"/>
    </w:pPr>
    <w:r w:rsidRPr="001A74F0">
      <w:rPr>
        <w:noProof/>
        <w:lang w:eastAsia="es-CO"/>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
  </w:num>
  <w:num w:numId="2">
    <w:abstractNumId w:val="8"/>
  </w:num>
  <w:num w:numId="3">
    <w:abstractNumId w:val="7"/>
  </w:num>
  <w:num w:numId="4">
    <w:abstractNumId w:val="4"/>
  </w:num>
  <w:num w:numId="5">
    <w:abstractNumId w:val="6"/>
  </w:num>
  <w:num w:numId="6">
    <w:abstractNumId w:val="9"/>
  </w:num>
  <w:num w:numId="7">
    <w:abstractNumId w:val="0"/>
  </w:num>
  <w:num w:numId="8">
    <w:abstractNumId w:val="10"/>
  </w:num>
  <w:num w:numId="9">
    <w:abstractNumId w:val="11"/>
  </w:num>
  <w:num w:numId="10">
    <w:abstractNumId w:val="5"/>
  </w:num>
  <w:num w:numId="11">
    <w:abstractNumId w:val="12"/>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701"/>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00928"/>
    <w:rsid w:val="0000232A"/>
    <w:rsid w:val="000070BD"/>
    <w:rsid w:val="0001156D"/>
    <w:rsid w:val="00031F26"/>
    <w:rsid w:val="00040BE6"/>
    <w:rsid w:val="000525E7"/>
    <w:rsid w:val="00052D45"/>
    <w:rsid w:val="00066976"/>
    <w:rsid w:val="0007647E"/>
    <w:rsid w:val="0008209C"/>
    <w:rsid w:val="00087CEE"/>
    <w:rsid w:val="00095DAB"/>
    <w:rsid w:val="000A0598"/>
    <w:rsid w:val="000A07E1"/>
    <w:rsid w:val="000A3BF0"/>
    <w:rsid w:val="000D1F35"/>
    <w:rsid w:val="000D33DE"/>
    <w:rsid w:val="000D5DF1"/>
    <w:rsid w:val="000E056B"/>
    <w:rsid w:val="000E5AD6"/>
    <w:rsid w:val="000E6A1F"/>
    <w:rsid w:val="000F6911"/>
    <w:rsid w:val="00102858"/>
    <w:rsid w:val="00105F9F"/>
    <w:rsid w:val="00107210"/>
    <w:rsid w:val="0010760E"/>
    <w:rsid w:val="00112D34"/>
    <w:rsid w:val="00115817"/>
    <w:rsid w:val="00116DA7"/>
    <w:rsid w:val="0012092E"/>
    <w:rsid w:val="00136E13"/>
    <w:rsid w:val="0013769C"/>
    <w:rsid w:val="00144FA5"/>
    <w:rsid w:val="00147469"/>
    <w:rsid w:val="001505B4"/>
    <w:rsid w:val="00152289"/>
    <w:rsid w:val="00154C22"/>
    <w:rsid w:val="00164616"/>
    <w:rsid w:val="001748B7"/>
    <w:rsid w:val="00176EF2"/>
    <w:rsid w:val="00181A2C"/>
    <w:rsid w:val="00183B93"/>
    <w:rsid w:val="001856F6"/>
    <w:rsid w:val="001A3F83"/>
    <w:rsid w:val="001A74F0"/>
    <w:rsid w:val="001B14EC"/>
    <w:rsid w:val="001B21C2"/>
    <w:rsid w:val="001C3E2F"/>
    <w:rsid w:val="001C4583"/>
    <w:rsid w:val="001D449C"/>
    <w:rsid w:val="001D4EB4"/>
    <w:rsid w:val="001E12F9"/>
    <w:rsid w:val="001E1E77"/>
    <w:rsid w:val="001E76C5"/>
    <w:rsid w:val="001F0953"/>
    <w:rsid w:val="00202C32"/>
    <w:rsid w:val="002064B0"/>
    <w:rsid w:val="00212C93"/>
    <w:rsid w:val="00214BC9"/>
    <w:rsid w:val="002204EE"/>
    <w:rsid w:val="00230F78"/>
    <w:rsid w:val="00232291"/>
    <w:rsid w:val="002337AB"/>
    <w:rsid w:val="00243374"/>
    <w:rsid w:val="002438B0"/>
    <w:rsid w:val="0024489C"/>
    <w:rsid w:val="002534D5"/>
    <w:rsid w:val="00270769"/>
    <w:rsid w:val="002839D0"/>
    <w:rsid w:val="0028422C"/>
    <w:rsid w:val="00287F62"/>
    <w:rsid w:val="00291FA5"/>
    <w:rsid w:val="00294499"/>
    <w:rsid w:val="00294AF9"/>
    <w:rsid w:val="00295915"/>
    <w:rsid w:val="002A3CC5"/>
    <w:rsid w:val="002B2381"/>
    <w:rsid w:val="002B5106"/>
    <w:rsid w:val="002B545B"/>
    <w:rsid w:val="002C12A3"/>
    <w:rsid w:val="002C3574"/>
    <w:rsid w:val="002C7EC7"/>
    <w:rsid w:val="002D36D6"/>
    <w:rsid w:val="002D5999"/>
    <w:rsid w:val="002E36A3"/>
    <w:rsid w:val="002E4107"/>
    <w:rsid w:val="002E61A6"/>
    <w:rsid w:val="002F1253"/>
    <w:rsid w:val="002F2FE9"/>
    <w:rsid w:val="002F31C0"/>
    <w:rsid w:val="002F3AE2"/>
    <w:rsid w:val="002F44A6"/>
    <w:rsid w:val="002F4E2B"/>
    <w:rsid w:val="003003EC"/>
    <w:rsid w:val="0030170B"/>
    <w:rsid w:val="003024A6"/>
    <w:rsid w:val="0030739D"/>
    <w:rsid w:val="00307BA3"/>
    <w:rsid w:val="00310280"/>
    <w:rsid w:val="003154DD"/>
    <w:rsid w:val="003325CE"/>
    <w:rsid w:val="00342CD8"/>
    <w:rsid w:val="0034549E"/>
    <w:rsid w:val="00347AD8"/>
    <w:rsid w:val="003611E8"/>
    <w:rsid w:val="00363A2D"/>
    <w:rsid w:val="00371247"/>
    <w:rsid w:val="0038138E"/>
    <w:rsid w:val="003817CB"/>
    <w:rsid w:val="00384A1D"/>
    <w:rsid w:val="00384E3B"/>
    <w:rsid w:val="00386109"/>
    <w:rsid w:val="00393842"/>
    <w:rsid w:val="003B1D0C"/>
    <w:rsid w:val="003B740F"/>
    <w:rsid w:val="003C1632"/>
    <w:rsid w:val="003C268F"/>
    <w:rsid w:val="003C44B0"/>
    <w:rsid w:val="003C5883"/>
    <w:rsid w:val="003D0B05"/>
    <w:rsid w:val="003E37BB"/>
    <w:rsid w:val="004078F6"/>
    <w:rsid w:val="00413007"/>
    <w:rsid w:val="004236BD"/>
    <w:rsid w:val="00430C16"/>
    <w:rsid w:val="004370AB"/>
    <w:rsid w:val="004379C6"/>
    <w:rsid w:val="00437D65"/>
    <w:rsid w:val="0044016C"/>
    <w:rsid w:val="00443FF8"/>
    <w:rsid w:val="00453E77"/>
    <w:rsid w:val="00454E7F"/>
    <w:rsid w:val="00460C17"/>
    <w:rsid w:val="00465EC4"/>
    <w:rsid w:val="004741D1"/>
    <w:rsid w:val="0047647E"/>
    <w:rsid w:val="004771D4"/>
    <w:rsid w:val="00485EC6"/>
    <w:rsid w:val="00487113"/>
    <w:rsid w:val="00493358"/>
    <w:rsid w:val="004A380C"/>
    <w:rsid w:val="004C2DB9"/>
    <w:rsid w:val="004C45CC"/>
    <w:rsid w:val="004E7E82"/>
    <w:rsid w:val="004F41B2"/>
    <w:rsid w:val="00503AEA"/>
    <w:rsid w:val="0050571D"/>
    <w:rsid w:val="00505B54"/>
    <w:rsid w:val="00506B30"/>
    <w:rsid w:val="00511511"/>
    <w:rsid w:val="00514B5A"/>
    <w:rsid w:val="00515A66"/>
    <w:rsid w:val="0051650F"/>
    <w:rsid w:val="00535176"/>
    <w:rsid w:val="00535B32"/>
    <w:rsid w:val="00537809"/>
    <w:rsid w:val="00537FE7"/>
    <w:rsid w:val="00541196"/>
    <w:rsid w:val="00556B1E"/>
    <w:rsid w:val="00562A07"/>
    <w:rsid w:val="0056657B"/>
    <w:rsid w:val="005732D5"/>
    <w:rsid w:val="005771A9"/>
    <w:rsid w:val="0057794F"/>
    <w:rsid w:val="00583DA2"/>
    <w:rsid w:val="0058429B"/>
    <w:rsid w:val="005949E6"/>
    <w:rsid w:val="0059765F"/>
    <w:rsid w:val="00597CC8"/>
    <w:rsid w:val="005A6C03"/>
    <w:rsid w:val="005A758C"/>
    <w:rsid w:val="005D65C3"/>
    <w:rsid w:val="005E2DBA"/>
    <w:rsid w:val="005F0C7A"/>
    <w:rsid w:val="005F0D0C"/>
    <w:rsid w:val="005F4929"/>
    <w:rsid w:val="00602D41"/>
    <w:rsid w:val="00605AB2"/>
    <w:rsid w:val="00611F7A"/>
    <w:rsid w:val="006143B5"/>
    <w:rsid w:val="0061449E"/>
    <w:rsid w:val="006146D5"/>
    <w:rsid w:val="00617EDF"/>
    <w:rsid w:val="006221B8"/>
    <w:rsid w:val="0062300E"/>
    <w:rsid w:val="00624BC7"/>
    <w:rsid w:val="00627711"/>
    <w:rsid w:val="00633BAC"/>
    <w:rsid w:val="00640E45"/>
    <w:rsid w:val="006505E4"/>
    <w:rsid w:val="00650E70"/>
    <w:rsid w:val="006535D5"/>
    <w:rsid w:val="00654BC2"/>
    <w:rsid w:val="00662EE4"/>
    <w:rsid w:val="00663C35"/>
    <w:rsid w:val="006650D6"/>
    <w:rsid w:val="00667B42"/>
    <w:rsid w:val="00671B7E"/>
    <w:rsid w:val="0067305A"/>
    <w:rsid w:val="00682B0A"/>
    <w:rsid w:val="006916BD"/>
    <w:rsid w:val="006919F7"/>
    <w:rsid w:val="006962EB"/>
    <w:rsid w:val="006A73A8"/>
    <w:rsid w:val="006A7C86"/>
    <w:rsid w:val="006C2BF2"/>
    <w:rsid w:val="006D69B0"/>
    <w:rsid w:val="006E01A7"/>
    <w:rsid w:val="006E1B28"/>
    <w:rsid w:val="006F1859"/>
    <w:rsid w:val="00704503"/>
    <w:rsid w:val="007101C6"/>
    <w:rsid w:val="0072576E"/>
    <w:rsid w:val="00725D9E"/>
    <w:rsid w:val="00725FA2"/>
    <w:rsid w:val="007276D5"/>
    <w:rsid w:val="00730B08"/>
    <w:rsid w:val="0073320C"/>
    <w:rsid w:val="00741F14"/>
    <w:rsid w:val="00743ED5"/>
    <w:rsid w:val="007520D8"/>
    <w:rsid w:val="00766670"/>
    <w:rsid w:val="00767C0B"/>
    <w:rsid w:val="00775055"/>
    <w:rsid w:val="00775329"/>
    <w:rsid w:val="00780F3D"/>
    <w:rsid w:val="00785106"/>
    <w:rsid w:val="007877DA"/>
    <w:rsid w:val="007903F2"/>
    <w:rsid w:val="007909DF"/>
    <w:rsid w:val="007916AA"/>
    <w:rsid w:val="007A1A43"/>
    <w:rsid w:val="007A5962"/>
    <w:rsid w:val="007B5CBF"/>
    <w:rsid w:val="007C4588"/>
    <w:rsid w:val="007D009C"/>
    <w:rsid w:val="007D3DE8"/>
    <w:rsid w:val="007D7D5D"/>
    <w:rsid w:val="007E1D66"/>
    <w:rsid w:val="007E4E19"/>
    <w:rsid w:val="007E67A1"/>
    <w:rsid w:val="007F4F11"/>
    <w:rsid w:val="007F781B"/>
    <w:rsid w:val="0080038F"/>
    <w:rsid w:val="008026AF"/>
    <w:rsid w:val="00805D6C"/>
    <w:rsid w:val="0081253A"/>
    <w:rsid w:val="00814426"/>
    <w:rsid w:val="008160A1"/>
    <w:rsid w:val="00816360"/>
    <w:rsid w:val="00823E5C"/>
    <w:rsid w:val="008246B4"/>
    <w:rsid w:val="008353BF"/>
    <w:rsid w:val="008413FE"/>
    <w:rsid w:val="008419EA"/>
    <w:rsid w:val="00844F80"/>
    <w:rsid w:val="0084640A"/>
    <w:rsid w:val="00850262"/>
    <w:rsid w:val="00851614"/>
    <w:rsid w:val="008565C9"/>
    <w:rsid w:val="00857DD5"/>
    <w:rsid w:val="00863E9A"/>
    <w:rsid w:val="008661D5"/>
    <w:rsid w:val="00867D59"/>
    <w:rsid w:val="00874D58"/>
    <w:rsid w:val="00875394"/>
    <w:rsid w:val="008775D1"/>
    <w:rsid w:val="00881F14"/>
    <w:rsid w:val="00890575"/>
    <w:rsid w:val="00890F48"/>
    <w:rsid w:val="0089304D"/>
    <w:rsid w:val="008A1A0E"/>
    <w:rsid w:val="008B2FA7"/>
    <w:rsid w:val="008B48EB"/>
    <w:rsid w:val="008B5094"/>
    <w:rsid w:val="008B55CE"/>
    <w:rsid w:val="008C2F1A"/>
    <w:rsid w:val="008C36E4"/>
    <w:rsid w:val="008C4C76"/>
    <w:rsid w:val="008D1003"/>
    <w:rsid w:val="008D2DA2"/>
    <w:rsid w:val="008D3E31"/>
    <w:rsid w:val="008D6BB2"/>
    <w:rsid w:val="008D7602"/>
    <w:rsid w:val="008E6C69"/>
    <w:rsid w:val="008E764E"/>
    <w:rsid w:val="008E7751"/>
    <w:rsid w:val="008F38DA"/>
    <w:rsid w:val="00905AC9"/>
    <w:rsid w:val="009072CC"/>
    <w:rsid w:val="009128E8"/>
    <w:rsid w:val="00912C58"/>
    <w:rsid w:val="009222F2"/>
    <w:rsid w:val="00926195"/>
    <w:rsid w:val="009278E7"/>
    <w:rsid w:val="00933E84"/>
    <w:rsid w:val="00934DAB"/>
    <w:rsid w:val="00942BD3"/>
    <w:rsid w:val="00943873"/>
    <w:rsid w:val="00946107"/>
    <w:rsid w:val="0095069B"/>
    <w:rsid w:val="00951AAA"/>
    <w:rsid w:val="00962F09"/>
    <w:rsid w:val="009645E2"/>
    <w:rsid w:val="00964AB0"/>
    <w:rsid w:val="00966FA4"/>
    <w:rsid w:val="009754AC"/>
    <w:rsid w:val="00980F76"/>
    <w:rsid w:val="00990F1E"/>
    <w:rsid w:val="009923F6"/>
    <w:rsid w:val="00997AF5"/>
    <w:rsid w:val="009A082E"/>
    <w:rsid w:val="009B369C"/>
    <w:rsid w:val="009B6CCA"/>
    <w:rsid w:val="009C0F15"/>
    <w:rsid w:val="009C23F7"/>
    <w:rsid w:val="009D38E1"/>
    <w:rsid w:val="009D438A"/>
    <w:rsid w:val="009E476B"/>
    <w:rsid w:val="009E47E0"/>
    <w:rsid w:val="009F4403"/>
    <w:rsid w:val="009F48BB"/>
    <w:rsid w:val="00A010E9"/>
    <w:rsid w:val="00A04CA4"/>
    <w:rsid w:val="00A34E9F"/>
    <w:rsid w:val="00A5074B"/>
    <w:rsid w:val="00A61AF7"/>
    <w:rsid w:val="00A634A1"/>
    <w:rsid w:val="00A65B6E"/>
    <w:rsid w:val="00A72891"/>
    <w:rsid w:val="00A76070"/>
    <w:rsid w:val="00A76F2E"/>
    <w:rsid w:val="00A77185"/>
    <w:rsid w:val="00A82080"/>
    <w:rsid w:val="00AA24BB"/>
    <w:rsid w:val="00AA4735"/>
    <w:rsid w:val="00AB01DC"/>
    <w:rsid w:val="00AC2819"/>
    <w:rsid w:val="00AC2FA5"/>
    <w:rsid w:val="00AD27F4"/>
    <w:rsid w:val="00AD5718"/>
    <w:rsid w:val="00AE1997"/>
    <w:rsid w:val="00AE5111"/>
    <w:rsid w:val="00AF594E"/>
    <w:rsid w:val="00B0350F"/>
    <w:rsid w:val="00B0475A"/>
    <w:rsid w:val="00B153A2"/>
    <w:rsid w:val="00B17AF3"/>
    <w:rsid w:val="00B22AAE"/>
    <w:rsid w:val="00B23F9A"/>
    <w:rsid w:val="00B25B49"/>
    <w:rsid w:val="00B32BB7"/>
    <w:rsid w:val="00B32FE4"/>
    <w:rsid w:val="00B43A2F"/>
    <w:rsid w:val="00B456DA"/>
    <w:rsid w:val="00B475FA"/>
    <w:rsid w:val="00B546BF"/>
    <w:rsid w:val="00B5521A"/>
    <w:rsid w:val="00B61558"/>
    <w:rsid w:val="00B64E69"/>
    <w:rsid w:val="00B742BE"/>
    <w:rsid w:val="00B75A43"/>
    <w:rsid w:val="00B83EE2"/>
    <w:rsid w:val="00B851F5"/>
    <w:rsid w:val="00B92578"/>
    <w:rsid w:val="00B94F43"/>
    <w:rsid w:val="00B972FA"/>
    <w:rsid w:val="00BA39A4"/>
    <w:rsid w:val="00BA56DE"/>
    <w:rsid w:val="00BB0A6A"/>
    <w:rsid w:val="00BB238A"/>
    <w:rsid w:val="00BB2471"/>
    <w:rsid w:val="00BC292F"/>
    <w:rsid w:val="00BD1EA0"/>
    <w:rsid w:val="00BD3FFA"/>
    <w:rsid w:val="00BD4AD5"/>
    <w:rsid w:val="00BE0C8A"/>
    <w:rsid w:val="00BE4038"/>
    <w:rsid w:val="00BF0D15"/>
    <w:rsid w:val="00BF16B9"/>
    <w:rsid w:val="00BF2615"/>
    <w:rsid w:val="00BF3705"/>
    <w:rsid w:val="00C0533E"/>
    <w:rsid w:val="00C061C5"/>
    <w:rsid w:val="00C1058B"/>
    <w:rsid w:val="00C1152B"/>
    <w:rsid w:val="00C11E06"/>
    <w:rsid w:val="00C168E2"/>
    <w:rsid w:val="00C21389"/>
    <w:rsid w:val="00C2348D"/>
    <w:rsid w:val="00C25A65"/>
    <w:rsid w:val="00C32CF2"/>
    <w:rsid w:val="00C41DA3"/>
    <w:rsid w:val="00C543B9"/>
    <w:rsid w:val="00C602F8"/>
    <w:rsid w:val="00C62F47"/>
    <w:rsid w:val="00C70971"/>
    <w:rsid w:val="00C8289A"/>
    <w:rsid w:val="00C869B1"/>
    <w:rsid w:val="00C9466A"/>
    <w:rsid w:val="00CB00D8"/>
    <w:rsid w:val="00CB2E06"/>
    <w:rsid w:val="00CB45C5"/>
    <w:rsid w:val="00CC006C"/>
    <w:rsid w:val="00CC1456"/>
    <w:rsid w:val="00CD1725"/>
    <w:rsid w:val="00CD47FF"/>
    <w:rsid w:val="00CD70B3"/>
    <w:rsid w:val="00CE61DA"/>
    <w:rsid w:val="00CF4780"/>
    <w:rsid w:val="00D03806"/>
    <w:rsid w:val="00D07958"/>
    <w:rsid w:val="00D10588"/>
    <w:rsid w:val="00D20F5A"/>
    <w:rsid w:val="00D22F0A"/>
    <w:rsid w:val="00D2365A"/>
    <w:rsid w:val="00D44827"/>
    <w:rsid w:val="00D44CEA"/>
    <w:rsid w:val="00D45714"/>
    <w:rsid w:val="00D53A48"/>
    <w:rsid w:val="00D70A49"/>
    <w:rsid w:val="00D80316"/>
    <w:rsid w:val="00D80CE8"/>
    <w:rsid w:val="00D848E6"/>
    <w:rsid w:val="00D9274F"/>
    <w:rsid w:val="00DA6D52"/>
    <w:rsid w:val="00DB29E9"/>
    <w:rsid w:val="00DC4390"/>
    <w:rsid w:val="00DC78C1"/>
    <w:rsid w:val="00DD577B"/>
    <w:rsid w:val="00DE3F3E"/>
    <w:rsid w:val="00DE5E5F"/>
    <w:rsid w:val="00DE6D54"/>
    <w:rsid w:val="00DF1B0C"/>
    <w:rsid w:val="00DF77A7"/>
    <w:rsid w:val="00E03575"/>
    <w:rsid w:val="00E03C63"/>
    <w:rsid w:val="00E03DBE"/>
    <w:rsid w:val="00E04532"/>
    <w:rsid w:val="00E04FA1"/>
    <w:rsid w:val="00E224DF"/>
    <w:rsid w:val="00E27792"/>
    <w:rsid w:val="00E36E04"/>
    <w:rsid w:val="00E42970"/>
    <w:rsid w:val="00E56349"/>
    <w:rsid w:val="00E56B4F"/>
    <w:rsid w:val="00E57970"/>
    <w:rsid w:val="00E71871"/>
    <w:rsid w:val="00E723D1"/>
    <w:rsid w:val="00E82985"/>
    <w:rsid w:val="00E927A2"/>
    <w:rsid w:val="00E9513D"/>
    <w:rsid w:val="00E967A3"/>
    <w:rsid w:val="00E96CC2"/>
    <w:rsid w:val="00EA2DEB"/>
    <w:rsid w:val="00EB4A0F"/>
    <w:rsid w:val="00EC3617"/>
    <w:rsid w:val="00EC4FE7"/>
    <w:rsid w:val="00ED256A"/>
    <w:rsid w:val="00EE2B2D"/>
    <w:rsid w:val="00EE7496"/>
    <w:rsid w:val="00EF0827"/>
    <w:rsid w:val="00F033D2"/>
    <w:rsid w:val="00F170BC"/>
    <w:rsid w:val="00F331B7"/>
    <w:rsid w:val="00F424A8"/>
    <w:rsid w:val="00F435D9"/>
    <w:rsid w:val="00F455D3"/>
    <w:rsid w:val="00F465C5"/>
    <w:rsid w:val="00F52052"/>
    <w:rsid w:val="00F521DA"/>
    <w:rsid w:val="00F526A5"/>
    <w:rsid w:val="00F55262"/>
    <w:rsid w:val="00F56477"/>
    <w:rsid w:val="00F600CD"/>
    <w:rsid w:val="00F60B20"/>
    <w:rsid w:val="00F655CB"/>
    <w:rsid w:val="00F70677"/>
    <w:rsid w:val="00F7375F"/>
    <w:rsid w:val="00F75B32"/>
    <w:rsid w:val="00F80D9D"/>
    <w:rsid w:val="00F811F3"/>
    <w:rsid w:val="00F875CB"/>
    <w:rsid w:val="00F94B9F"/>
    <w:rsid w:val="00F953D4"/>
    <w:rsid w:val="00F963B7"/>
    <w:rsid w:val="00FA5724"/>
    <w:rsid w:val="00FB1AF4"/>
    <w:rsid w:val="00FB30B8"/>
    <w:rsid w:val="00FC657A"/>
    <w:rsid w:val="00FC67AB"/>
    <w:rsid w:val="00FC71DE"/>
    <w:rsid w:val="00FD0784"/>
    <w:rsid w:val="00FE2696"/>
    <w:rsid w:val="00FE3EDA"/>
    <w:rsid w:val="00FE5073"/>
    <w:rsid w:val="00FE5D99"/>
    <w:rsid w:val="00FF15B0"/>
    <w:rsid w:val="00FF78AD"/>
    <w:rsid w:val="0215C394"/>
    <w:rsid w:val="0D13F927"/>
    <w:rsid w:val="0D5D8A54"/>
    <w:rsid w:val="104B99E9"/>
    <w:rsid w:val="11CE0EC9"/>
    <w:rsid w:val="16A1B310"/>
    <w:rsid w:val="17D0872E"/>
    <w:rsid w:val="1A6DD906"/>
    <w:rsid w:val="2698885A"/>
    <w:rsid w:val="27C38EAF"/>
    <w:rsid w:val="29F76522"/>
    <w:rsid w:val="2ECAD645"/>
    <w:rsid w:val="34E561E3"/>
    <w:rsid w:val="3E128F07"/>
    <w:rsid w:val="4AFE474C"/>
    <w:rsid w:val="4BCACE39"/>
    <w:rsid w:val="566AD047"/>
    <w:rsid w:val="584B6A2B"/>
    <w:rsid w:val="5E2DCE6D"/>
    <w:rsid w:val="6A0233C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381252"/>
  <w14:defaultImageDpi w14:val="33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paragraph" w:styleId="Ttulo6">
    <w:name w:val="heading 6"/>
    <w:basedOn w:val="Normal"/>
    <w:next w:val="Normal"/>
    <w:link w:val="Ttulo6Car"/>
    <w:uiPriority w:val="9"/>
    <w:unhideWhenUsed/>
    <w:qFormat/>
    <w:rsid w:val="00E04532"/>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6Car">
    <w:name w:val="Título 6 Car"/>
    <w:basedOn w:val="Fuentedeprrafopredeter"/>
    <w:link w:val="Ttulo6"/>
    <w:uiPriority w:val="9"/>
    <w:rsid w:val="00E04532"/>
    <w:rPr>
      <w:rFonts w:asciiTheme="majorHAnsi" w:eastAsiaTheme="majorEastAsia" w:hAnsiTheme="majorHAnsi" w:cstheme="majorBidi"/>
      <w:color w:val="243F60" w:themeColor="accent1" w:themeShade="7F"/>
      <w:sz w:val="22"/>
      <w:szCs w:val="22"/>
      <w:lang w:eastAsia="en-US"/>
    </w:rPr>
  </w:style>
  <w:style w:type="character" w:styleId="Textoennegrita">
    <w:name w:val="Strong"/>
    <w:basedOn w:val="Fuentedeprrafopredeter"/>
    <w:uiPriority w:val="22"/>
    <w:qFormat/>
    <w:rsid w:val="00E04532"/>
    <w:rPr>
      <w:b/>
      <w:bCs/>
    </w:rPr>
  </w:style>
  <w:style w:type="paragraph" w:styleId="Subttulo">
    <w:name w:val="Subtitle"/>
    <w:basedOn w:val="Normal"/>
    <w:next w:val="Normal"/>
    <w:link w:val="SubttuloCar"/>
    <w:uiPriority w:val="11"/>
    <w:qFormat/>
    <w:rsid w:val="000070BD"/>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tuloCar">
    <w:name w:val="Subtítulo Car"/>
    <w:basedOn w:val="Fuentedeprrafopredeter"/>
    <w:link w:val="Subttulo"/>
    <w:uiPriority w:val="11"/>
    <w:rsid w:val="000070BD"/>
    <w:rPr>
      <w:color w:val="5A5A5A" w:themeColor="text1" w:themeTint="A5"/>
      <w:spacing w:val="15"/>
      <w:sz w:val="22"/>
      <w:szCs w:val="22"/>
      <w:lang w:eastAsia="en-US"/>
    </w:rPr>
  </w:style>
  <w:style w:type="paragraph" w:customStyle="1" w:styleId="xmsonormal">
    <w:name w:val="x_msonormal"/>
    <w:basedOn w:val="Normal"/>
    <w:rsid w:val="00A82080"/>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Default">
    <w:name w:val="Default"/>
    <w:rsid w:val="00B43A2F"/>
    <w:pPr>
      <w:autoSpaceDE w:val="0"/>
      <w:autoSpaceDN w:val="0"/>
      <w:adjustRightInd w:val="0"/>
    </w:pPr>
    <w:rPr>
      <w:rFonts w:ascii="Calibri" w:hAnsi="Calibri" w:cs="Calibri"/>
      <w:color w:val="000000"/>
      <w:lang w:val="es-ES"/>
    </w:rPr>
  </w:style>
  <w:style w:type="character" w:styleId="Mencinsinresolver">
    <w:name w:val="Unresolved Mention"/>
    <w:basedOn w:val="Fuentedeprrafopredeter"/>
    <w:uiPriority w:val="99"/>
    <w:semiHidden/>
    <w:unhideWhenUsed/>
    <w:rsid w:val="00B43A2F"/>
    <w:rPr>
      <w:color w:val="605E5C"/>
      <w:shd w:val="clear" w:color="auto" w:fill="E1DFDD"/>
    </w:rPr>
  </w:style>
  <w:style w:type="paragraph" w:styleId="NormalWeb">
    <w:name w:val="Normal (Web)"/>
    <w:basedOn w:val="Normal"/>
    <w:uiPriority w:val="99"/>
    <w:semiHidden/>
    <w:unhideWhenUsed/>
    <w:rsid w:val="00307BA3"/>
    <w:pPr>
      <w:spacing w:before="100" w:beforeAutospacing="1" w:after="100" w:afterAutospacing="1" w:line="240" w:lineRule="auto"/>
    </w:pPr>
    <w:rPr>
      <w:rFonts w:ascii="Times New Roman" w:eastAsia="Times New Roman" w:hAnsi="Times New Roman"/>
      <w:sz w:val="24"/>
      <w:szCs w:val="24"/>
      <w:lang w:eastAsia="es-CO"/>
    </w:rPr>
  </w:style>
  <w:style w:type="character" w:styleId="Hipervnculovisitado">
    <w:name w:val="FollowedHyperlink"/>
    <w:basedOn w:val="Fuentedeprrafopredeter"/>
    <w:uiPriority w:val="99"/>
    <w:semiHidden/>
    <w:unhideWhenUsed/>
    <w:rsid w:val="0094610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333">
      <w:bodyDiv w:val="1"/>
      <w:marLeft w:val="0"/>
      <w:marRight w:val="0"/>
      <w:marTop w:val="0"/>
      <w:marBottom w:val="0"/>
      <w:divBdr>
        <w:top w:val="none" w:sz="0" w:space="0" w:color="auto"/>
        <w:left w:val="none" w:sz="0" w:space="0" w:color="auto"/>
        <w:bottom w:val="none" w:sz="0" w:space="0" w:color="auto"/>
        <w:right w:val="none" w:sz="0" w:space="0" w:color="auto"/>
      </w:divBdr>
    </w:div>
    <w:div w:id="142742493">
      <w:bodyDiv w:val="1"/>
      <w:marLeft w:val="0"/>
      <w:marRight w:val="0"/>
      <w:marTop w:val="0"/>
      <w:marBottom w:val="0"/>
      <w:divBdr>
        <w:top w:val="none" w:sz="0" w:space="0" w:color="auto"/>
        <w:left w:val="none" w:sz="0" w:space="0" w:color="auto"/>
        <w:bottom w:val="none" w:sz="0" w:space="0" w:color="auto"/>
        <w:right w:val="none" w:sz="0" w:space="0" w:color="auto"/>
      </w:divBdr>
    </w:div>
    <w:div w:id="254362349">
      <w:bodyDiv w:val="1"/>
      <w:marLeft w:val="0"/>
      <w:marRight w:val="0"/>
      <w:marTop w:val="0"/>
      <w:marBottom w:val="0"/>
      <w:divBdr>
        <w:top w:val="none" w:sz="0" w:space="0" w:color="auto"/>
        <w:left w:val="none" w:sz="0" w:space="0" w:color="auto"/>
        <w:bottom w:val="none" w:sz="0" w:space="0" w:color="auto"/>
        <w:right w:val="none" w:sz="0" w:space="0" w:color="auto"/>
      </w:divBdr>
    </w:div>
    <w:div w:id="531304153">
      <w:bodyDiv w:val="1"/>
      <w:marLeft w:val="0"/>
      <w:marRight w:val="0"/>
      <w:marTop w:val="0"/>
      <w:marBottom w:val="0"/>
      <w:divBdr>
        <w:top w:val="none" w:sz="0" w:space="0" w:color="auto"/>
        <w:left w:val="none" w:sz="0" w:space="0" w:color="auto"/>
        <w:bottom w:val="none" w:sz="0" w:space="0" w:color="auto"/>
        <w:right w:val="none" w:sz="0" w:space="0" w:color="auto"/>
      </w:divBdr>
    </w:div>
    <w:div w:id="642849730">
      <w:bodyDiv w:val="1"/>
      <w:marLeft w:val="0"/>
      <w:marRight w:val="0"/>
      <w:marTop w:val="0"/>
      <w:marBottom w:val="0"/>
      <w:divBdr>
        <w:top w:val="none" w:sz="0" w:space="0" w:color="auto"/>
        <w:left w:val="none" w:sz="0" w:space="0" w:color="auto"/>
        <w:bottom w:val="none" w:sz="0" w:space="0" w:color="auto"/>
        <w:right w:val="none" w:sz="0" w:space="0" w:color="auto"/>
      </w:divBdr>
    </w:div>
    <w:div w:id="956982674">
      <w:bodyDiv w:val="1"/>
      <w:marLeft w:val="0"/>
      <w:marRight w:val="0"/>
      <w:marTop w:val="0"/>
      <w:marBottom w:val="0"/>
      <w:divBdr>
        <w:top w:val="none" w:sz="0" w:space="0" w:color="auto"/>
        <w:left w:val="none" w:sz="0" w:space="0" w:color="auto"/>
        <w:bottom w:val="none" w:sz="0" w:space="0" w:color="auto"/>
        <w:right w:val="none" w:sz="0" w:space="0" w:color="auto"/>
      </w:divBdr>
    </w:div>
    <w:div w:id="962535087">
      <w:bodyDiv w:val="1"/>
      <w:marLeft w:val="0"/>
      <w:marRight w:val="0"/>
      <w:marTop w:val="0"/>
      <w:marBottom w:val="0"/>
      <w:divBdr>
        <w:top w:val="none" w:sz="0" w:space="0" w:color="auto"/>
        <w:left w:val="none" w:sz="0" w:space="0" w:color="auto"/>
        <w:bottom w:val="none" w:sz="0" w:space="0" w:color="auto"/>
        <w:right w:val="none" w:sz="0" w:space="0" w:color="auto"/>
      </w:divBdr>
    </w:div>
    <w:div w:id="1004013279">
      <w:bodyDiv w:val="1"/>
      <w:marLeft w:val="0"/>
      <w:marRight w:val="0"/>
      <w:marTop w:val="0"/>
      <w:marBottom w:val="0"/>
      <w:divBdr>
        <w:top w:val="none" w:sz="0" w:space="0" w:color="auto"/>
        <w:left w:val="none" w:sz="0" w:space="0" w:color="auto"/>
        <w:bottom w:val="none" w:sz="0" w:space="0" w:color="auto"/>
        <w:right w:val="none" w:sz="0" w:space="0" w:color="auto"/>
      </w:divBdr>
    </w:div>
    <w:div w:id="1090392633">
      <w:bodyDiv w:val="1"/>
      <w:marLeft w:val="0"/>
      <w:marRight w:val="0"/>
      <w:marTop w:val="0"/>
      <w:marBottom w:val="0"/>
      <w:divBdr>
        <w:top w:val="none" w:sz="0" w:space="0" w:color="auto"/>
        <w:left w:val="none" w:sz="0" w:space="0" w:color="auto"/>
        <w:bottom w:val="none" w:sz="0" w:space="0" w:color="auto"/>
        <w:right w:val="none" w:sz="0" w:space="0" w:color="auto"/>
      </w:divBdr>
    </w:div>
    <w:div w:id="1337145655">
      <w:bodyDiv w:val="1"/>
      <w:marLeft w:val="0"/>
      <w:marRight w:val="0"/>
      <w:marTop w:val="0"/>
      <w:marBottom w:val="0"/>
      <w:divBdr>
        <w:top w:val="none" w:sz="0" w:space="0" w:color="auto"/>
        <w:left w:val="none" w:sz="0" w:space="0" w:color="auto"/>
        <w:bottom w:val="none" w:sz="0" w:space="0" w:color="auto"/>
        <w:right w:val="none" w:sz="0" w:space="0" w:color="auto"/>
      </w:divBdr>
    </w:div>
    <w:div w:id="1388066666">
      <w:bodyDiv w:val="1"/>
      <w:marLeft w:val="0"/>
      <w:marRight w:val="0"/>
      <w:marTop w:val="0"/>
      <w:marBottom w:val="0"/>
      <w:divBdr>
        <w:top w:val="none" w:sz="0" w:space="0" w:color="auto"/>
        <w:left w:val="none" w:sz="0" w:space="0" w:color="auto"/>
        <w:bottom w:val="none" w:sz="0" w:space="0" w:color="auto"/>
        <w:right w:val="none" w:sz="0" w:space="0" w:color="auto"/>
      </w:divBdr>
    </w:div>
    <w:div w:id="1465268476">
      <w:bodyDiv w:val="1"/>
      <w:marLeft w:val="0"/>
      <w:marRight w:val="0"/>
      <w:marTop w:val="0"/>
      <w:marBottom w:val="0"/>
      <w:divBdr>
        <w:top w:val="none" w:sz="0" w:space="0" w:color="auto"/>
        <w:left w:val="none" w:sz="0" w:space="0" w:color="auto"/>
        <w:bottom w:val="none" w:sz="0" w:space="0" w:color="auto"/>
        <w:right w:val="none" w:sz="0" w:space="0" w:color="auto"/>
      </w:divBdr>
    </w:div>
    <w:div w:id="1612979475">
      <w:bodyDiv w:val="1"/>
      <w:marLeft w:val="0"/>
      <w:marRight w:val="0"/>
      <w:marTop w:val="0"/>
      <w:marBottom w:val="0"/>
      <w:divBdr>
        <w:top w:val="none" w:sz="0" w:space="0" w:color="auto"/>
        <w:left w:val="none" w:sz="0" w:space="0" w:color="auto"/>
        <w:bottom w:val="none" w:sz="0" w:space="0" w:color="auto"/>
        <w:right w:val="none" w:sz="0" w:space="0" w:color="auto"/>
      </w:divBdr>
    </w:div>
    <w:div w:id="1639650903">
      <w:bodyDiv w:val="1"/>
      <w:marLeft w:val="0"/>
      <w:marRight w:val="0"/>
      <w:marTop w:val="0"/>
      <w:marBottom w:val="0"/>
      <w:divBdr>
        <w:top w:val="none" w:sz="0" w:space="0" w:color="auto"/>
        <w:left w:val="none" w:sz="0" w:space="0" w:color="auto"/>
        <w:bottom w:val="none" w:sz="0" w:space="0" w:color="auto"/>
        <w:right w:val="none" w:sz="0" w:space="0" w:color="auto"/>
      </w:divBdr>
    </w:div>
    <w:div w:id="1760638344">
      <w:bodyDiv w:val="1"/>
      <w:marLeft w:val="0"/>
      <w:marRight w:val="0"/>
      <w:marTop w:val="0"/>
      <w:marBottom w:val="0"/>
      <w:divBdr>
        <w:top w:val="none" w:sz="0" w:space="0" w:color="auto"/>
        <w:left w:val="none" w:sz="0" w:space="0" w:color="auto"/>
        <w:bottom w:val="none" w:sz="0" w:space="0" w:color="auto"/>
        <w:right w:val="none" w:sz="0" w:space="0" w:color="auto"/>
      </w:divBdr>
    </w:div>
    <w:div w:id="1901475917">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 w:id="1936358005">
      <w:bodyDiv w:val="1"/>
      <w:marLeft w:val="0"/>
      <w:marRight w:val="0"/>
      <w:marTop w:val="0"/>
      <w:marBottom w:val="0"/>
      <w:divBdr>
        <w:top w:val="none" w:sz="0" w:space="0" w:color="auto"/>
        <w:left w:val="none" w:sz="0" w:space="0" w:color="auto"/>
        <w:bottom w:val="none" w:sz="0" w:space="0" w:color="auto"/>
        <w:right w:val="none" w:sz="0" w:space="0" w:color="auto"/>
      </w:divBdr>
    </w:div>
    <w:div w:id="21147830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munity.secop.gov.co/Public/Tendering/OpportunityDetail/Index?noticeUID=CO1.NTC.8083096&amp;isFromPublicArea=True&amp;isModal=False" TargetMode="External"/><Relationship Id="rId13" Type="http://schemas.openxmlformats.org/officeDocument/2006/relationships/hyperlink" Target="https://community.secop.gov.co/Public/Tendering/OpportunityDetail/Index?noticeUID=CO1.NTC.8083096&amp;isFromPublicArea=True&amp;isModal=False" TargetMode="External"/><Relationship Id="rId18" Type="http://schemas.openxmlformats.org/officeDocument/2006/relationships/hyperlink" Target="https://community.secop.gov.co/Public/Tendering/OpportunityDetail/Index?noticeUID=CO1.NTC.8083096&amp;isFromPublicArea=True&amp;isModal=False" TargetMode="Externa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yperlink" Target="https://community.secop.gov.co/Public/Tendering/OpportunityDetail/Index?noticeUID=CO1.NTC.8083096&amp;isFromPublicArea=True&amp;isModal=False" TargetMode="External"/><Relationship Id="rId17" Type="http://schemas.openxmlformats.org/officeDocument/2006/relationships/hyperlink" Target="https://community.secop.gov.co/Public/Tendering/OpportunityDetail/Index?noticeUID=CO1.NTC.8083096&amp;isFromPublicArea=True&amp;isModal=Fals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community.secop.gov.co/Public/Tendering/OpportunityDetail/Index?noticeUID=CO1.NTC.8083096&amp;isFromPublicArea=True&amp;isModal=False" TargetMode="External"/><Relationship Id="rId20" Type="http://schemas.openxmlformats.org/officeDocument/2006/relationships/hyperlink" Target="https://community.secop.gov.co/Public/Tendering/OpportunityDetail/Index?noticeUID=CO1.NTC.8083096&amp;isFromPublicArea=True&amp;isModal=Fal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mmunity.secop.gov.co/Public/Tendering/OpportunityDetail/Index?noticeUID=CO1.NTC.8083096&amp;isFromPublicArea=True&amp;isModal=False"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community.secop.gov.co/Public/Tendering/OpportunityDetail/Index?noticeUID=CO1.NTC.8083096&amp;isFromPublicArea=True&amp;isModal=False" TargetMode="External"/><Relationship Id="rId23" Type="http://schemas.openxmlformats.org/officeDocument/2006/relationships/footer" Target="footer1.xml"/><Relationship Id="rId10" Type="http://schemas.openxmlformats.org/officeDocument/2006/relationships/hyperlink" Target="https://community.secop.gov.co/Public/Tendering/OpportunityDetail/Index?noticeUID=CO1.NTC.8083096&amp;isFromPublicArea=True&amp;isModal=False" TargetMode="External"/><Relationship Id="rId19" Type="http://schemas.openxmlformats.org/officeDocument/2006/relationships/hyperlink" Target="https://community.secop.gov.co/Public/Tendering/OpportunityDetail/Index?noticeUID=CO1.NTC.8083096&amp;isFromPublicArea=True&amp;isModal=False" TargetMode="External"/><Relationship Id="rId4" Type="http://schemas.openxmlformats.org/officeDocument/2006/relationships/settings" Target="settings.xml"/><Relationship Id="rId9" Type="http://schemas.openxmlformats.org/officeDocument/2006/relationships/hyperlink" Target="https://community.secop.gov.co/Public/Tendering/OpportunityDetail/Index?noticeUID=CO1.NTC.8083096&amp;isFromPublicArea=True&amp;isModal=False" TargetMode="External"/><Relationship Id="rId14" Type="http://schemas.openxmlformats.org/officeDocument/2006/relationships/hyperlink" Target="https://community.secop.gov.co/Public/Tendering/OpportunityDetail/Index?noticeUID=CO1.NTC.8083096&amp;isFromPublicArea=True&amp;isModal=False"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5E560-445D-43E0-89B4-1C7FFF808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6795</TotalTime>
  <Pages>10</Pages>
  <Words>2836</Words>
  <Characters>15600</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Diana Paola Rincón Garavito</cp:lastModifiedBy>
  <cp:revision>44</cp:revision>
  <cp:lastPrinted>2025-12-04T17:03:00Z</cp:lastPrinted>
  <dcterms:created xsi:type="dcterms:W3CDTF">2025-07-14T15:12:00Z</dcterms:created>
  <dcterms:modified xsi:type="dcterms:W3CDTF">2025-12-11T15:19:00Z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